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7B" w:rsidRDefault="0076547B" w:rsidP="0076547B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6547B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041381" w:rsidRDefault="0076547B" w:rsidP="00D708F1">
            <w:r w:rsidRPr="0004549D">
              <w:rPr>
                <w:b/>
              </w:rPr>
              <w:t xml:space="preserve">WYDZIAŁ TECHNICZNO-INFORMATYCZNY </w:t>
            </w:r>
          </w:p>
          <w:p w:rsidR="0076547B" w:rsidRDefault="0076547B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76547B" w:rsidRDefault="0076547B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Projekt zespołowy</w:t>
            </w:r>
          </w:p>
          <w:p w:rsidR="0076547B" w:rsidRPr="00B3684E" w:rsidRDefault="0076547B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Pr="00B3684E">
              <w:t xml:space="preserve">Team </w:t>
            </w:r>
            <w:proofErr w:type="spellStart"/>
            <w:r w:rsidRPr="00B3684E">
              <w:t>programming</w:t>
            </w:r>
            <w:proofErr w:type="spellEnd"/>
          </w:p>
          <w:p w:rsidR="0076547B" w:rsidRDefault="0076547B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</w:p>
          <w:p w:rsidR="0076547B" w:rsidRDefault="0076547B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76547B" w:rsidRDefault="0076547B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wybieralny</w:t>
            </w:r>
          </w:p>
          <w:p w:rsidR="0076547B" w:rsidRPr="00C337C2" w:rsidRDefault="0076547B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E6909">
              <w:rPr>
                <w:b/>
                <w:bCs/>
              </w:rPr>
              <w:t>IPV28</w:t>
            </w:r>
            <w:bookmarkStart w:id="0" w:name="_GoBack"/>
            <w:bookmarkEnd w:id="0"/>
            <w:r w:rsidRPr="0076547B">
              <w:rPr>
                <w:b/>
                <w:bCs/>
              </w:rPr>
              <w:t>0040</w:t>
            </w:r>
          </w:p>
          <w:p w:rsidR="0076547B" w:rsidRPr="00874AAA" w:rsidRDefault="0076547B" w:rsidP="00D708F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6547B" w:rsidRPr="00B3684E" w:rsidTr="00D708F1">
        <w:tc>
          <w:tcPr>
            <w:tcW w:w="2802" w:type="dxa"/>
          </w:tcPr>
          <w:p w:rsidR="0076547B" w:rsidRPr="00B3684E" w:rsidRDefault="0076547B" w:rsidP="00D708F1"/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Seminarium</w:t>
            </w:r>
          </w:p>
        </w:tc>
      </w:tr>
      <w:tr w:rsidR="0076547B" w:rsidRPr="00B3684E" w:rsidTr="00D708F1">
        <w:tc>
          <w:tcPr>
            <w:tcW w:w="2802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60</w:t>
            </w: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</w:tr>
      <w:tr w:rsidR="0076547B" w:rsidRPr="00B3684E" w:rsidTr="00D708F1">
        <w:tc>
          <w:tcPr>
            <w:tcW w:w="2802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120</w:t>
            </w: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</w:tr>
      <w:tr w:rsidR="0076547B" w:rsidRPr="00B3684E" w:rsidTr="00D708F1">
        <w:tc>
          <w:tcPr>
            <w:tcW w:w="2802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</w:tr>
      <w:tr w:rsidR="0076547B" w:rsidRPr="00B3684E" w:rsidTr="00D708F1">
        <w:tc>
          <w:tcPr>
            <w:tcW w:w="2802" w:type="dxa"/>
            <w:vAlign w:val="center"/>
          </w:tcPr>
          <w:p w:rsidR="0076547B" w:rsidRPr="00B3684E" w:rsidRDefault="0076547B" w:rsidP="00D708F1">
            <w:r w:rsidRPr="00713B41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</w:tr>
      <w:tr w:rsidR="0076547B" w:rsidRPr="00B3684E" w:rsidTr="00D708F1">
        <w:tc>
          <w:tcPr>
            <w:tcW w:w="2802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  <w:rPr>
                <w:b/>
              </w:rPr>
            </w:pPr>
            <w:r w:rsidRPr="00B3684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</w:tr>
      <w:tr w:rsidR="0076547B" w:rsidRPr="00B3684E" w:rsidTr="00D708F1">
        <w:tc>
          <w:tcPr>
            <w:tcW w:w="2802" w:type="dxa"/>
            <w:vAlign w:val="center"/>
          </w:tcPr>
          <w:p w:rsidR="0076547B" w:rsidRPr="00B3684E" w:rsidRDefault="0076547B" w:rsidP="00D708F1">
            <w:pPr>
              <w:rPr>
                <w:sz w:val="20"/>
                <w:szCs w:val="20"/>
              </w:rPr>
            </w:pPr>
            <w:r w:rsidRPr="00B3684E">
              <w:rPr>
                <w:sz w:val="20"/>
                <w:szCs w:val="20"/>
              </w:rPr>
              <w:t>Liczba punktów odpowiadająca zajęciom o charakterze praktycznym (P)</w:t>
            </w:r>
          </w:p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4</w:t>
            </w: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</w:tr>
      <w:tr w:rsidR="0076547B" w:rsidRPr="00B3684E" w:rsidTr="00D708F1">
        <w:tc>
          <w:tcPr>
            <w:tcW w:w="2802" w:type="dxa"/>
            <w:vAlign w:val="center"/>
          </w:tcPr>
          <w:p w:rsidR="0076547B" w:rsidRPr="00B3684E" w:rsidRDefault="0076547B" w:rsidP="00D708F1">
            <w:pPr>
              <w:rPr>
                <w:sz w:val="20"/>
                <w:szCs w:val="20"/>
              </w:rPr>
            </w:pPr>
            <w:r w:rsidRPr="00B3684E">
              <w:rPr>
                <w:sz w:val="20"/>
                <w:szCs w:val="20"/>
              </w:rPr>
              <w:t>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76547B" w:rsidRPr="00B3684E" w:rsidRDefault="0076547B" w:rsidP="00D708F1">
            <w:pPr>
              <w:jc w:val="center"/>
            </w:pPr>
            <w:r w:rsidRPr="00B3684E"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76547B" w:rsidRPr="00B3684E" w:rsidRDefault="0076547B" w:rsidP="00D708F1">
            <w:pPr>
              <w:jc w:val="center"/>
            </w:pPr>
          </w:p>
        </w:tc>
      </w:tr>
    </w:tbl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</w:p>
    <w:p w:rsidR="0076547B" w:rsidRPr="003C37E7" w:rsidRDefault="0076547B" w:rsidP="0076547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6547B" w:rsidRPr="00B3684E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B3684E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76547B" w:rsidRPr="00B3684E" w:rsidRDefault="0076547B" w:rsidP="0076547B">
            <w:pPr>
              <w:numPr>
                <w:ilvl w:val="0"/>
                <w:numId w:val="2"/>
              </w:numPr>
              <w:tabs>
                <w:tab w:val="num" w:pos="960"/>
              </w:tabs>
            </w:pPr>
            <w:r>
              <w:rPr>
                <w:sz w:val="22"/>
                <w:szCs w:val="22"/>
              </w:rPr>
              <w:t>K1IP_W09, K1IP_U07, K1IP_U08</w:t>
            </w:r>
          </w:p>
          <w:p w:rsidR="0076547B" w:rsidRPr="00B3684E" w:rsidRDefault="0076547B" w:rsidP="0076547B">
            <w:pPr>
              <w:numPr>
                <w:ilvl w:val="0"/>
                <w:numId w:val="2"/>
              </w:numPr>
            </w:pPr>
            <w:r>
              <w:rPr>
                <w:sz w:val="22"/>
                <w:szCs w:val="22"/>
              </w:rPr>
              <w:t xml:space="preserve">K1IP_W28, </w:t>
            </w:r>
          </w:p>
        </w:tc>
      </w:tr>
    </w:tbl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6547B" w:rsidRPr="00B3684E" w:rsidTr="00D708F1">
        <w:tc>
          <w:tcPr>
            <w:tcW w:w="9210" w:type="dxa"/>
          </w:tcPr>
          <w:p w:rsidR="0076547B" w:rsidRPr="00B3684E" w:rsidRDefault="0076547B" w:rsidP="00D708F1">
            <w:pPr>
              <w:jc w:val="center"/>
              <w:rPr>
                <w:b/>
              </w:rPr>
            </w:pPr>
            <w:r w:rsidRPr="00B3684E">
              <w:rPr>
                <w:b/>
                <w:sz w:val="22"/>
                <w:szCs w:val="22"/>
              </w:rPr>
              <w:t>CELE PRZEDMIOTU</w:t>
            </w:r>
          </w:p>
          <w:p w:rsidR="0076547B" w:rsidRPr="00B3684E" w:rsidRDefault="0076547B" w:rsidP="00D708F1">
            <w:pPr>
              <w:ind w:left="426" w:hanging="426"/>
            </w:pPr>
            <w:r w:rsidRPr="00B3684E">
              <w:rPr>
                <w:sz w:val="22"/>
                <w:szCs w:val="22"/>
              </w:rPr>
              <w:t>C1. Zdobycie umiejętności pracy w grupie poprzez udział w projekcie z zakresu inżynierii systemów informatycznych.</w:t>
            </w:r>
          </w:p>
          <w:p w:rsidR="0076547B" w:rsidRPr="00B3684E" w:rsidRDefault="0076547B" w:rsidP="00D708F1">
            <w:pPr>
              <w:ind w:left="426" w:hanging="426"/>
            </w:pPr>
            <w:r w:rsidRPr="00B3684E">
              <w:rPr>
                <w:sz w:val="22"/>
                <w:szCs w:val="22"/>
              </w:rPr>
              <w:t>C2. Przyswojenie dobrych praktyk programowania zapewniających wykonanie powierzonych zadań w ograniczonym przez harmonogram projektu czasie.</w:t>
            </w:r>
          </w:p>
          <w:p w:rsidR="0076547B" w:rsidRPr="00B3684E" w:rsidRDefault="0076547B" w:rsidP="00D708F1">
            <w:pPr>
              <w:ind w:left="426" w:hanging="426"/>
            </w:pPr>
            <w:r w:rsidRPr="00B3684E">
              <w:rPr>
                <w:sz w:val="22"/>
                <w:szCs w:val="22"/>
              </w:rPr>
              <w:t>C3. Opanowanie technik związanych z prowadzeniem projektu: planowania prac, kontroli błędów i dokumentowania (specyfikacja wymagań, zarys architektury, specyfikacja technicznej, instrukcja wdroże</w:t>
            </w:r>
            <w:r>
              <w:rPr>
                <w:sz w:val="22"/>
                <w:szCs w:val="22"/>
              </w:rPr>
              <w:t>niowa, scenariusze testów itp.)</w:t>
            </w:r>
          </w:p>
        </w:tc>
      </w:tr>
    </w:tbl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6547B" w:rsidRPr="00B3684E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B3684E">
              <w:rPr>
                <w:szCs w:val="22"/>
              </w:rPr>
              <w:lastRenderedPageBreak/>
              <w:t xml:space="preserve">PRZEDMIOTOWE EFEKTY KSZTAŁCENIA </w:t>
            </w:r>
          </w:p>
          <w:p w:rsidR="0076547B" w:rsidRPr="00B3684E" w:rsidRDefault="0076547B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B3684E">
              <w:rPr>
                <w:b/>
                <w:sz w:val="22"/>
                <w:szCs w:val="22"/>
              </w:rPr>
              <w:t>Z zakresu umiejętności:</w:t>
            </w:r>
          </w:p>
          <w:p w:rsidR="0076547B" w:rsidRPr="00B3684E" w:rsidRDefault="0076547B" w:rsidP="00D708F1">
            <w:pPr>
              <w:tabs>
                <w:tab w:val="left" w:pos="719"/>
              </w:tabs>
              <w:ind w:left="1144" w:hanging="1144"/>
            </w:pPr>
            <w:r w:rsidRPr="00B3684E">
              <w:rPr>
                <w:sz w:val="22"/>
                <w:szCs w:val="22"/>
              </w:rPr>
              <w:t>PEK_U01 – umie pracować w grupie projektowej i rozumie znaczenie przydzielanych mu zadań i ról.</w:t>
            </w:r>
          </w:p>
          <w:p w:rsidR="0076547B" w:rsidRPr="00B3684E" w:rsidRDefault="0076547B" w:rsidP="00D708F1">
            <w:pPr>
              <w:tabs>
                <w:tab w:val="left" w:pos="719"/>
              </w:tabs>
              <w:ind w:left="1144" w:hanging="1144"/>
            </w:pPr>
            <w:r w:rsidRPr="00B3684E">
              <w:rPr>
                <w:sz w:val="22"/>
                <w:szCs w:val="22"/>
              </w:rPr>
              <w:t>PEK_U02 – panuje nad spełnieniem wymogów harmonogramu podczas wykonywania prac oraz potrafi ocenić ich wpływ na przebieg projektu.</w:t>
            </w:r>
          </w:p>
          <w:p w:rsidR="0076547B" w:rsidRPr="00B3684E" w:rsidRDefault="0076547B" w:rsidP="00D708F1">
            <w:pPr>
              <w:tabs>
                <w:tab w:val="left" w:pos="719"/>
              </w:tabs>
              <w:ind w:left="1144" w:hanging="1144"/>
            </w:pPr>
            <w:r w:rsidRPr="00B3684E">
              <w:rPr>
                <w:sz w:val="22"/>
                <w:szCs w:val="22"/>
              </w:rPr>
              <w:t>PEK_U03 – potrafi wykorzystać różne techniki związane z prowadzeniem projektu.</w:t>
            </w:r>
          </w:p>
          <w:p w:rsidR="0076547B" w:rsidRPr="00B3684E" w:rsidRDefault="0076547B" w:rsidP="00D708F1">
            <w:pPr>
              <w:tabs>
                <w:tab w:val="left" w:pos="719"/>
              </w:tabs>
              <w:ind w:left="1144" w:hanging="1144"/>
            </w:pPr>
          </w:p>
          <w:p w:rsidR="0076547B" w:rsidRPr="00B3684E" w:rsidRDefault="0076547B" w:rsidP="00D708F1">
            <w:pPr>
              <w:tabs>
                <w:tab w:val="left" w:pos="719"/>
              </w:tabs>
              <w:ind w:left="1144" w:hanging="1144"/>
              <w:rPr>
                <w:b/>
              </w:rPr>
            </w:pPr>
            <w:r w:rsidRPr="00B3684E">
              <w:rPr>
                <w:b/>
                <w:sz w:val="22"/>
                <w:szCs w:val="22"/>
              </w:rPr>
              <w:t>Z zakresu kompetencji społecznych:</w:t>
            </w:r>
          </w:p>
          <w:p w:rsidR="0076547B" w:rsidRPr="00B3684E" w:rsidRDefault="0076547B" w:rsidP="00D708F1">
            <w:pPr>
              <w:tabs>
                <w:tab w:val="left" w:pos="719"/>
              </w:tabs>
              <w:ind w:left="1144" w:hanging="1144"/>
            </w:pPr>
            <w:r w:rsidRPr="00B3684E">
              <w:rPr>
                <w:sz w:val="22"/>
                <w:szCs w:val="22"/>
              </w:rPr>
              <w:t>PEK_K01 – ma świadomość wpływu jakości tworzonego kodu na możliwość jego dalszego rozwoju przez innych programistów.</w:t>
            </w:r>
          </w:p>
          <w:p w:rsidR="0076547B" w:rsidRPr="00B3684E" w:rsidRDefault="0076547B" w:rsidP="00D708F1">
            <w:pPr>
              <w:tabs>
                <w:tab w:val="left" w:pos="719"/>
              </w:tabs>
              <w:ind w:left="1144" w:hanging="1144"/>
            </w:pPr>
            <w:r w:rsidRPr="00B3684E">
              <w:rPr>
                <w:sz w:val="22"/>
                <w:szCs w:val="22"/>
              </w:rPr>
              <w:t>PEK_K02 – rozumie konieczność samodzielnego dokształcania się, szczególnie w obliczu ciągłej ewolucji technologii informatycznych.</w:t>
            </w:r>
          </w:p>
        </w:tc>
      </w:tr>
    </w:tbl>
    <w:p w:rsidR="0076547B" w:rsidRDefault="0076547B" w:rsidP="0076547B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6547B" w:rsidRPr="00B3684E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B3684E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76547B" w:rsidRPr="00B3684E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pStyle w:val="Nagwek3"/>
              <w:snapToGrid w:val="0"/>
              <w:spacing w:before="60" w:after="20"/>
            </w:pPr>
            <w:r w:rsidRPr="00B3684E">
              <w:rPr>
                <w:sz w:val="22"/>
                <w:szCs w:val="22"/>
              </w:rPr>
              <w:t>Forma zajęć –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B3684E">
              <w:rPr>
                <w:sz w:val="22"/>
                <w:szCs w:val="22"/>
              </w:rPr>
              <w:t xml:space="preserve">Liczba godzin </w:t>
            </w:r>
          </w:p>
        </w:tc>
      </w:tr>
      <w:tr w:rsidR="0076547B" w:rsidRPr="00B3684E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spacing w:before="20" w:after="20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Wprowadzenie, wybór i omówienie tematu, ustalenie harmonogramu prac.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</w:pPr>
            <w:r w:rsidRPr="00B3684E">
              <w:rPr>
                <w:sz w:val="22"/>
                <w:szCs w:val="22"/>
              </w:rPr>
              <w:t>4</w:t>
            </w:r>
          </w:p>
        </w:tc>
      </w:tr>
      <w:tr w:rsidR="0076547B" w:rsidRPr="00B3684E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spacing w:before="20" w:after="20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Studia literaturowe, analiza materiałów pomocniczych, opracowanie założeń projektu, przygotowanie opisu części teoretycznej.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</w:pPr>
            <w:r w:rsidRPr="00B3684E">
              <w:rPr>
                <w:sz w:val="22"/>
                <w:szCs w:val="22"/>
              </w:rPr>
              <w:t>8</w:t>
            </w:r>
          </w:p>
        </w:tc>
      </w:tr>
      <w:tr w:rsidR="0076547B" w:rsidRPr="00B3684E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spacing w:before="20" w:after="20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Realizacja części praktycznej projektu w kolejnych iteracjach.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</w:pPr>
            <w:r w:rsidRPr="00B3684E">
              <w:rPr>
                <w:sz w:val="22"/>
                <w:szCs w:val="22"/>
              </w:rPr>
              <w:t>32</w:t>
            </w:r>
          </w:p>
        </w:tc>
      </w:tr>
      <w:tr w:rsidR="0076547B" w:rsidRPr="00B3684E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spacing w:before="20" w:after="20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Testowanie stworzonej aplikacji, przygotowanie dokumentacji końcowej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</w:pPr>
            <w:r w:rsidRPr="00B3684E">
              <w:rPr>
                <w:sz w:val="22"/>
                <w:szCs w:val="22"/>
              </w:rPr>
              <w:t>12</w:t>
            </w:r>
          </w:p>
        </w:tc>
      </w:tr>
      <w:tr w:rsidR="0076547B" w:rsidRPr="00B3684E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spacing w:before="20" w:after="20"/>
              <w:rPr>
                <w:bCs/>
              </w:rPr>
            </w:pPr>
            <w:r w:rsidRPr="00B3684E">
              <w:rPr>
                <w:bCs/>
                <w:sz w:val="22"/>
                <w:szCs w:val="22"/>
              </w:rPr>
              <w:t>Prezentacja projektu, weryfikacja jego wyników (</w:t>
            </w:r>
            <w:r w:rsidRPr="00B3684E">
              <w:rPr>
                <w:sz w:val="22"/>
                <w:szCs w:val="22"/>
              </w:rPr>
              <w:t>działająca aplikacja razem z dokumentacją projektową)</w:t>
            </w:r>
            <w:r w:rsidRPr="00B3684E">
              <w:rPr>
                <w:bCs/>
                <w:sz w:val="22"/>
                <w:szCs w:val="22"/>
              </w:rPr>
              <w:t>, przekazanie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</w:pPr>
            <w:r w:rsidRPr="00B3684E">
              <w:rPr>
                <w:sz w:val="22"/>
                <w:szCs w:val="22"/>
              </w:rPr>
              <w:t>4</w:t>
            </w:r>
          </w:p>
        </w:tc>
      </w:tr>
      <w:tr w:rsidR="0076547B" w:rsidRPr="00B3684E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spacing w:before="20" w:after="20"/>
              <w:rPr>
                <w:b/>
              </w:rPr>
            </w:pPr>
            <w:r w:rsidRPr="00B3684E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B3684E">
              <w:rPr>
                <w:b/>
                <w:sz w:val="22"/>
                <w:szCs w:val="22"/>
              </w:rPr>
              <w:t>60</w:t>
            </w:r>
          </w:p>
        </w:tc>
      </w:tr>
    </w:tbl>
    <w:p w:rsidR="0076547B" w:rsidRPr="00D14B06" w:rsidRDefault="0076547B" w:rsidP="0076547B">
      <w:pPr>
        <w:rPr>
          <w:sz w:val="22"/>
          <w:szCs w:val="22"/>
        </w:rPr>
      </w:pPr>
    </w:p>
    <w:p w:rsidR="0076547B" w:rsidRDefault="0076547B" w:rsidP="0076547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6547B" w:rsidRPr="00B3684E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pStyle w:val="Nagwek3"/>
              <w:snapToGrid w:val="0"/>
              <w:spacing w:before="60" w:after="20"/>
            </w:pPr>
            <w:r w:rsidRPr="00B3684E">
              <w:rPr>
                <w:sz w:val="22"/>
                <w:szCs w:val="22"/>
              </w:rPr>
              <w:t>STOSOWANE NARZĘDZIA DYDAKTYCZNE</w:t>
            </w:r>
          </w:p>
        </w:tc>
      </w:tr>
      <w:tr w:rsidR="0076547B" w:rsidRPr="00B3684E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N1. Zalecenia metodyk zwinnego projektowania</w:t>
            </w:r>
          </w:p>
          <w:p w:rsidR="0076547B" w:rsidRPr="00B3684E" w:rsidRDefault="0076547B" w:rsidP="00D708F1">
            <w:r w:rsidRPr="00B3684E">
              <w:rPr>
                <w:sz w:val="22"/>
                <w:szCs w:val="22"/>
              </w:rPr>
              <w:t>N2. Konsultacje i raportowanie postępów w realizacji projektu</w:t>
            </w:r>
          </w:p>
          <w:p w:rsidR="0076547B" w:rsidRPr="00B3684E" w:rsidRDefault="0076547B" w:rsidP="00D708F1">
            <w:r w:rsidRPr="00B3684E">
              <w:rPr>
                <w:sz w:val="22"/>
                <w:szCs w:val="22"/>
              </w:rPr>
              <w:t>N3. Praca własna – studia literaturowe w obszarze związanym z tematem projektu</w:t>
            </w:r>
          </w:p>
        </w:tc>
      </w:tr>
    </w:tbl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</w:p>
    <w:p w:rsidR="0076547B" w:rsidRDefault="0076547B" w:rsidP="0076547B">
      <w:pPr>
        <w:rPr>
          <w:sz w:val="12"/>
          <w:szCs w:val="12"/>
        </w:rPr>
      </w:pPr>
    </w:p>
    <w:p w:rsidR="0076547B" w:rsidRPr="00B3684E" w:rsidRDefault="0076547B" w:rsidP="0076547B">
      <w:pPr>
        <w:jc w:val="center"/>
        <w:rPr>
          <w:b/>
          <w:sz w:val="22"/>
          <w:szCs w:val="22"/>
        </w:rPr>
      </w:pPr>
      <w:r w:rsidRPr="00B3684E">
        <w:rPr>
          <w:b/>
          <w:sz w:val="22"/>
          <w:szCs w:val="22"/>
        </w:rPr>
        <w:t>OCENA OSIĄGNIĘCIA PRZEDMIOTOWYCH EFEKTÓW KSZTAŁCENIA</w:t>
      </w:r>
    </w:p>
    <w:p w:rsidR="0076547B" w:rsidRPr="00B3684E" w:rsidRDefault="0076547B" w:rsidP="0076547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98"/>
      </w:tblGrid>
      <w:tr w:rsidR="0076547B" w:rsidRPr="00B3684E" w:rsidTr="00D708F1">
        <w:tc>
          <w:tcPr>
            <w:tcW w:w="2388" w:type="dxa"/>
            <w:vAlign w:val="center"/>
          </w:tcPr>
          <w:p w:rsidR="0076547B" w:rsidRPr="00B3684E" w:rsidRDefault="0076547B" w:rsidP="00D708F1">
            <w:r w:rsidRPr="00B3684E">
              <w:rPr>
                <w:b/>
                <w:sz w:val="22"/>
                <w:szCs w:val="22"/>
              </w:rPr>
              <w:t>Oceny</w:t>
            </w:r>
            <w:r w:rsidRPr="00B3684E">
              <w:rPr>
                <w:b/>
                <w:bCs/>
                <w:sz w:val="22"/>
                <w:szCs w:val="22"/>
              </w:rPr>
              <w:t xml:space="preserve"> </w:t>
            </w:r>
            <w:r w:rsidRPr="00B3684E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6547B" w:rsidRPr="00B3684E" w:rsidTr="00D708F1">
        <w:tc>
          <w:tcPr>
            <w:tcW w:w="2388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PEK_U01 - PEK_U03</w:t>
            </w:r>
          </w:p>
          <w:p w:rsidR="0076547B" w:rsidRPr="00B3684E" w:rsidRDefault="0076547B" w:rsidP="00D708F1">
            <w:r w:rsidRPr="00B3684E">
              <w:rPr>
                <w:sz w:val="22"/>
                <w:szCs w:val="22"/>
              </w:rPr>
              <w:t>PEK_K01 - PEK_K02</w:t>
            </w:r>
          </w:p>
          <w:p w:rsidR="0076547B" w:rsidRPr="00B3684E" w:rsidRDefault="0076547B" w:rsidP="00D708F1"/>
        </w:tc>
        <w:tc>
          <w:tcPr>
            <w:tcW w:w="4498" w:type="dxa"/>
            <w:vAlign w:val="center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Ocena projektu (w tym ocena stworzonego produktu, opracowanego kodu źródłowego i dokumentacji oraz ocena przebiegu realizacji projektu)</w:t>
            </w:r>
          </w:p>
        </w:tc>
      </w:tr>
      <w:tr w:rsidR="0076547B" w:rsidRPr="00B3684E" w:rsidTr="00D708F1">
        <w:tc>
          <w:tcPr>
            <w:tcW w:w="9286" w:type="dxa"/>
            <w:gridSpan w:val="3"/>
          </w:tcPr>
          <w:p w:rsidR="0076547B" w:rsidRPr="00B3684E" w:rsidRDefault="0076547B" w:rsidP="00D708F1">
            <w:r w:rsidRPr="00B3684E">
              <w:rPr>
                <w:sz w:val="22"/>
                <w:szCs w:val="22"/>
              </w:rPr>
              <w:t>P = F1</w:t>
            </w:r>
          </w:p>
        </w:tc>
      </w:tr>
    </w:tbl>
    <w:p w:rsidR="0076547B" w:rsidRDefault="0076547B" w:rsidP="0076547B">
      <w:pPr>
        <w:rPr>
          <w:sz w:val="12"/>
          <w:szCs w:val="12"/>
        </w:rPr>
      </w:pPr>
    </w:p>
    <w:p w:rsidR="0076547B" w:rsidRPr="003C37E7" w:rsidRDefault="0076547B" w:rsidP="0076547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6547B" w:rsidRPr="00B3684E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B3684E">
              <w:rPr>
                <w:b/>
                <w:bCs/>
                <w:sz w:val="22"/>
                <w:szCs w:val="22"/>
              </w:rPr>
              <w:lastRenderedPageBreak/>
              <w:t>LITERATURA PODSTAWOWA I UZUPEŁNIAJĄCA</w:t>
            </w:r>
          </w:p>
        </w:tc>
      </w:tr>
      <w:tr w:rsidR="0076547B" w:rsidRPr="00B3684E" w:rsidTr="00D708F1">
        <w:trPr>
          <w:trHeight w:val="267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76547B" w:rsidRPr="00B3684E" w:rsidRDefault="0076547B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B3684E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76547B" w:rsidRPr="00B3684E" w:rsidRDefault="0076547B" w:rsidP="0076547B">
            <w:pPr>
              <w:numPr>
                <w:ilvl w:val="0"/>
                <w:numId w:val="3"/>
              </w:numPr>
            </w:pPr>
            <w:r w:rsidRPr="00B3684E">
              <w:rPr>
                <w:sz w:val="22"/>
                <w:szCs w:val="22"/>
              </w:rPr>
              <w:t>Materiały do projektu, w tym wzorce dokumentacji projektowej.</w:t>
            </w:r>
          </w:p>
          <w:p w:rsidR="0076547B" w:rsidRPr="00B3684E" w:rsidRDefault="0076547B" w:rsidP="0076547B">
            <w:pPr>
              <w:numPr>
                <w:ilvl w:val="0"/>
                <w:numId w:val="3"/>
              </w:numPr>
            </w:pPr>
            <w:r w:rsidRPr="00C337C2">
              <w:rPr>
                <w:sz w:val="22"/>
                <w:szCs w:val="22"/>
                <w:lang w:val="en-US"/>
              </w:rPr>
              <w:t xml:space="preserve">James Shore, Shane Warden: Agile Development. </w:t>
            </w:r>
            <w:r w:rsidRPr="00B3684E">
              <w:rPr>
                <w:sz w:val="22"/>
                <w:szCs w:val="22"/>
              </w:rPr>
              <w:t>Filozofia programowania zwinnego, Helion.</w:t>
            </w:r>
          </w:p>
          <w:p w:rsidR="0076547B" w:rsidRPr="00B3684E" w:rsidRDefault="0076547B" w:rsidP="0076547B">
            <w:pPr>
              <w:numPr>
                <w:ilvl w:val="0"/>
                <w:numId w:val="3"/>
              </w:numPr>
            </w:pPr>
            <w:proofErr w:type="spellStart"/>
            <w:r w:rsidRPr="00B3684E">
              <w:rPr>
                <w:sz w:val="22"/>
                <w:szCs w:val="22"/>
              </w:rPr>
              <w:t>Kena</w:t>
            </w:r>
            <w:proofErr w:type="spellEnd"/>
            <w:r w:rsidRPr="00B3684E">
              <w:rPr>
                <w:sz w:val="22"/>
                <w:szCs w:val="22"/>
              </w:rPr>
              <w:t xml:space="preserve"> </w:t>
            </w:r>
            <w:proofErr w:type="spellStart"/>
            <w:r w:rsidRPr="00B3684E">
              <w:rPr>
                <w:sz w:val="22"/>
                <w:szCs w:val="22"/>
              </w:rPr>
              <w:t>Schwaber</w:t>
            </w:r>
            <w:proofErr w:type="spellEnd"/>
            <w:r w:rsidRPr="00B3684E">
              <w:rPr>
                <w:sz w:val="22"/>
                <w:szCs w:val="22"/>
              </w:rPr>
              <w:t xml:space="preserve">: Sprawne zarządzanie projektami metodą </w:t>
            </w:r>
            <w:proofErr w:type="spellStart"/>
            <w:r w:rsidRPr="00B3684E">
              <w:rPr>
                <w:sz w:val="22"/>
                <w:szCs w:val="22"/>
              </w:rPr>
              <w:t>Scrum</w:t>
            </w:r>
            <w:proofErr w:type="spellEnd"/>
            <w:r w:rsidRPr="00B3684E">
              <w:rPr>
                <w:sz w:val="22"/>
                <w:szCs w:val="22"/>
              </w:rPr>
              <w:t>, Microsoft.</w:t>
            </w:r>
          </w:p>
          <w:p w:rsidR="0076547B" w:rsidRPr="00B3684E" w:rsidRDefault="0076547B" w:rsidP="0076547B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B3684E">
              <w:rPr>
                <w:sz w:val="22"/>
                <w:szCs w:val="22"/>
                <w:lang w:val="en-US"/>
              </w:rPr>
              <w:t xml:space="preserve">Esther Derby, Diana Larsen, Ken </w:t>
            </w:r>
            <w:proofErr w:type="spellStart"/>
            <w:r w:rsidRPr="00B3684E">
              <w:rPr>
                <w:sz w:val="22"/>
                <w:szCs w:val="22"/>
                <w:lang w:val="en-US"/>
              </w:rPr>
              <w:t>Schwaber</w:t>
            </w:r>
            <w:proofErr w:type="spellEnd"/>
            <w:r w:rsidRPr="00B3684E">
              <w:rPr>
                <w:sz w:val="22"/>
                <w:szCs w:val="22"/>
                <w:lang w:val="en-US"/>
              </w:rPr>
              <w:t>: Agile Retrospectives. Making Good Teams Great, Pragmatic Bookshelf.</w:t>
            </w:r>
          </w:p>
          <w:p w:rsidR="0076547B" w:rsidRPr="00B3684E" w:rsidRDefault="0076547B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B3684E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76547B" w:rsidRPr="00B3684E" w:rsidRDefault="0076547B" w:rsidP="0076547B">
            <w:pPr>
              <w:numPr>
                <w:ilvl w:val="0"/>
                <w:numId w:val="4"/>
              </w:numPr>
            </w:pPr>
            <w:r w:rsidRPr="00B3684E">
              <w:rPr>
                <w:sz w:val="22"/>
                <w:szCs w:val="22"/>
              </w:rPr>
              <w:t>Materiały udostępnione w Internecie (</w:t>
            </w:r>
            <w:proofErr w:type="spellStart"/>
            <w:r w:rsidRPr="00B3684E">
              <w:rPr>
                <w:sz w:val="22"/>
                <w:szCs w:val="22"/>
              </w:rPr>
              <w:t>tutoriale</w:t>
            </w:r>
            <w:proofErr w:type="spellEnd"/>
            <w:r w:rsidRPr="00B3684E">
              <w:rPr>
                <w:sz w:val="22"/>
                <w:szCs w:val="22"/>
              </w:rPr>
              <w:t>, dokumentacje).</w:t>
            </w:r>
          </w:p>
        </w:tc>
      </w:tr>
      <w:tr w:rsidR="0076547B" w:rsidRPr="00B3684E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C32896" w:rsidRDefault="0076547B" w:rsidP="00D708F1">
            <w:pPr>
              <w:snapToGrid w:val="0"/>
              <w:rPr>
                <w:bCs/>
              </w:rPr>
            </w:pPr>
            <w:r w:rsidRPr="00C32896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76547B" w:rsidRPr="00EE6909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47B" w:rsidRPr="00B3684E" w:rsidRDefault="0076547B" w:rsidP="00D708F1">
            <w:pPr>
              <w:snapToGrid w:val="0"/>
              <w:rPr>
                <w:b/>
                <w:bCs/>
                <w:lang w:val="en-US"/>
              </w:rPr>
            </w:pPr>
            <w:r w:rsidRPr="00B3684E">
              <w:rPr>
                <w:b/>
                <w:bCs/>
                <w:sz w:val="22"/>
                <w:szCs w:val="22"/>
                <w:lang w:val="en-US"/>
              </w:rPr>
              <w:t xml:space="preserve">Jan </w:t>
            </w:r>
            <w:proofErr w:type="spellStart"/>
            <w:r w:rsidRPr="00B3684E">
              <w:rPr>
                <w:b/>
                <w:bCs/>
                <w:sz w:val="22"/>
                <w:szCs w:val="22"/>
                <w:lang w:val="en-US"/>
              </w:rPr>
              <w:t>Magott</w:t>
            </w:r>
            <w:proofErr w:type="spellEnd"/>
            <w:r w:rsidRPr="00B3684E">
              <w:rPr>
                <w:b/>
                <w:bCs/>
                <w:sz w:val="22"/>
                <w:szCs w:val="22"/>
                <w:lang w:val="en-US"/>
              </w:rPr>
              <w:t>, jan.magott@pwr.wroc.pl</w:t>
            </w:r>
          </w:p>
        </w:tc>
      </w:tr>
    </w:tbl>
    <w:p w:rsidR="0076547B" w:rsidRPr="00B3684E" w:rsidRDefault="0076547B" w:rsidP="0076547B">
      <w:pPr>
        <w:rPr>
          <w:lang w:val="en-US"/>
        </w:rPr>
      </w:pPr>
    </w:p>
    <w:p w:rsidR="0076547B" w:rsidRPr="00B3684E" w:rsidRDefault="0076547B" w:rsidP="0076547B">
      <w:pPr>
        <w:rPr>
          <w:lang w:val="en-US"/>
        </w:rPr>
      </w:pPr>
    </w:p>
    <w:p w:rsidR="0076547B" w:rsidRPr="00B3684E" w:rsidRDefault="0076547B" w:rsidP="0076547B">
      <w:pPr>
        <w:pStyle w:val="Nagwek3"/>
        <w:rPr>
          <w:b w:val="0"/>
          <w:bCs w:val="0"/>
          <w:caps/>
          <w:sz w:val="22"/>
          <w:szCs w:val="22"/>
        </w:rPr>
      </w:pPr>
      <w:r w:rsidRPr="00B3684E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76547B" w:rsidRPr="00B3684E" w:rsidRDefault="0076547B" w:rsidP="0076547B">
      <w:pPr>
        <w:pStyle w:val="Nagwek3"/>
        <w:rPr>
          <w:sz w:val="22"/>
          <w:szCs w:val="22"/>
        </w:rPr>
      </w:pPr>
      <w:r>
        <w:rPr>
          <w:sz w:val="22"/>
          <w:szCs w:val="22"/>
        </w:rPr>
        <w:t>Projekt zespołowy</w:t>
      </w:r>
    </w:p>
    <w:p w:rsidR="0076547B" w:rsidRDefault="0076547B" w:rsidP="0076547B">
      <w:pPr>
        <w:pStyle w:val="Nagwek3"/>
        <w:rPr>
          <w:b w:val="0"/>
          <w:sz w:val="22"/>
          <w:szCs w:val="22"/>
        </w:rPr>
      </w:pPr>
      <w:r w:rsidRPr="00B3684E">
        <w:rPr>
          <w:b w:val="0"/>
          <w:sz w:val="22"/>
          <w:szCs w:val="22"/>
        </w:rPr>
        <w:t xml:space="preserve">Z EFEKTAMI KSZTAŁCENIA NA KIERUNKU </w:t>
      </w:r>
    </w:p>
    <w:p w:rsidR="0076547B" w:rsidRPr="00B3684E" w:rsidRDefault="0076547B" w:rsidP="0076547B">
      <w:pPr>
        <w:pStyle w:val="Nagwek3"/>
        <w:rPr>
          <w:b w:val="0"/>
          <w:sz w:val="22"/>
          <w:szCs w:val="22"/>
        </w:rPr>
      </w:pPr>
      <w:r>
        <w:rPr>
          <w:sz w:val="22"/>
          <w:szCs w:val="22"/>
        </w:rPr>
        <w:t>Informatyka Przemysłowa</w:t>
      </w:r>
    </w:p>
    <w:p w:rsidR="0076547B" w:rsidRDefault="0076547B" w:rsidP="0076547B"/>
    <w:tbl>
      <w:tblPr>
        <w:tblW w:w="932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2"/>
        <w:gridCol w:w="3350"/>
        <w:gridCol w:w="1474"/>
        <w:gridCol w:w="1474"/>
        <w:gridCol w:w="1742"/>
      </w:tblGrid>
      <w:tr w:rsidR="0076547B" w:rsidRPr="00B3684E" w:rsidTr="00D708F1">
        <w:trPr>
          <w:trHeight w:val="1072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3684E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B3684E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B3684E">
              <w:rPr>
                <w:b/>
                <w:bCs/>
                <w:sz w:val="18"/>
                <w:szCs w:val="18"/>
              </w:rPr>
              <w:t>Numer</w:t>
            </w:r>
          </w:p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76547B" w:rsidRPr="00B3684E" w:rsidTr="00D708F1">
        <w:trPr>
          <w:trHeight w:val="231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3684E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S1ISP_U09</w:t>
            </w:r>
            <w:r w:rsidR="00421E91">
              <w:rPr>
                <w:sz w:val="20"/>
                <w:szCs w:val="20"/>
              </w:rPr>
              <w:t>/S2IO_U13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3684E">
              <w:rPr>
                <w:sz w:val="20"/>
                <w:szCs w:val="20"/>
              </w:rPr>
              <w:t>C1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76547B" w:rsidRPr="00B3684E" w:rsidTr="00D708F1">
        <w:trPr>
          <w:trHeight w:val="231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3684E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S1ISP_U09</w:t>
            </w:r>
            <w:r w:rsidR="00421E91">
              <w:rPr>
                <w:sz w:val="20"/>
                <w:szCs w:val="20"/>
              </w:rPr>
              <w:t>/ S2IO_U13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3684E">
              <w:rPr>
                <w:sz w:val="20"/>
                <w:szCs w:val="20"/>
              </w:rPr>
              <w:t>C2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76547B" w:rsidRPr="00B3684E" w:rsidTr="00D708F1">
        <w:trPr>
          <w:trHeight w:val="231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3684E"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S1ISP_U09</w:t>
            </w:r>
            <w:r w:rsidR="00421E91">
              <w:rPr>
                <w:sz w:val="20"/>
                <w:szCs w:val="20"/>
              </w:rPr>
              <w:t>/ S2IO_U13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B3684E">
              <w:rPr>
                <w:sz w:val="20"/>
                <w:szCs w:val="20"/>
              </w:rPr>
              <w:t>C3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76547B" w:rsidRPr="00B3684E" w:rsidTr="00D708F1">
        <w:trPr>
          <w:trHeight w:val="231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3684E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B3684E">
              <w:rPr>
                <w:sz w:val="20"/>
                <w:szCs w:val="20"/>
              </w:rPr>
              <w:t>_K01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C1 – C3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N1 – N3</w:t>
            </w:r>
          </w:p>
        </w:tc>
      </w:tr>
      <w:tr w:rsidR="0076547B" w:rsidRPr="00B3684E" w:rsidTr="00D708F1">
        <w:trPr>
          <w:trHeight w:val="246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B3684E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B3684E">
              <w:rPr>
                <w:sz w:val="20"/>
                <w:szCs w:val="20"/>
              </w:rPr>
              <w:t>_K01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C1 – C3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Pr1 – Pr4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6547B" w:rsidRPr="00B3684E" w:rsidRDefault="0076547B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3684E">
              <w:rPr>
                <w:sz w:val="20"/>
                <w:szCs w:val="20"/>
                <w:lang w:val="en-US"/>
              </w:rPr>
              <w:t>N1 – N3</w:t>
            </w:r>
          </w:p>
        </w:tc>
      </w:tr>
    </w:tbl>
    <w:p w:rsidR="0076547B" w:rsidRDefault="0076547B" w:rsidP="0076547B">
      <w:pPr>
        <w:pStyle w:val="Stopka"/>
        <w:tabs>
          <w:tab w:val="clear" w:pos="4536"/>
          <w:tab w:val="clear" w:pos="9072"/>
        </w:tabs>
      </w:pPr>
    </w:p>
    <w:p w:rsidR="0076547B" w:rsidRDefault="0076547B" w:rsidP="0076547B">
      <w:pPr>
        <w:pStyle w:val="Stopka"/>
        <w:tabs>
          <w:tab w:val="clear" w:pos="4536"/>
          <w:tab w:val="clear" w:pos="9072"/>
        </w:tabs>
      </w:pPr>
    </w:p>
    <w:p w:rsidR="0076547B" w:rsidRDefault="0076547B" w:rsidP="0076547B">
      <w:pPr>
        <w:pStyle w:val="Stopka"/>
        <w:tabs>
          <w:tab w:val="clear" w:pos="4536"/>
          <w:tab w:val="clear" w:pos="9072"/>
        </w:tabs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56019D3"/>
    <w:multiLevelType w:val="hybridMultilevel"/>
    <w:tmpl w:val="E898C51C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BD4623"/>
    <w:multiLevelType w:val="hybridMultilevel"/>
    <w:tmpl w:val="EC3C5EFC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" w15:restartNumberingAfterBreak="0">
    <w:nsid w:val="45B03B4F"/>
    <w:multiLevelType w:val="hybridMultilevel"/>
    <w:tmpl w:val="0706D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547B"/>
    <w:rsid w:val="002761C5"/>
    <w:rsid w:val="00421E91"/>
    <w:rsid w:val="00460CE3"/>
    <w:rsid w:val="0068276C"/>
    <w:rsid w:val="007206CB"/>
    <w:rsid w:val="0076547B"/>
    <w:rsid w:val="00BB00E9"/>
    <w:rsid w:val="00C11F29"/>
    <w:rsid w:val="00EE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1348B-B824-40DC-AABC-89DCE1BF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54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6547B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76547B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76547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76547B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76547B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76547B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76547B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547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47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76547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76547B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76547B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76547B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76547B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76547B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765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765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4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661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dcterms:created xsi:type="dcterms:W3CDTF">2015-06-25T11:42:00Z</dcterms:created>
  <dcterms:modified xsi:type="dcterms:W3CDTF">2018-08-10T12:11:00Z</dcterms:modified>
</cp:coreProperties>
</file>