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1C116C" w:rsidRDefault="001C116C" w:rsidP="00041381">
            <w:pPr>
              <w:rPr>
                <w:b/>
              </w:rPr>
            </w:pPr>
            <w:r w:rsidRPr="001C116C">
              <w:rPr>
                <w:b/>
              </w:rPr>
              <w:t>WYDZIAŁ TECHNICZNO</w:t>
            </w:r>
            <w:r w:rsidR="00041381" w:rsidRPr="001C116C">
              <w:rPr>
                <w:b/>
              </w:rPr>
              <w:t xml:space="preserve"> </w:t>
            </w:r>
            <w:r w:rsidRPr="001C116C">
              <w:rPr>
                <w:b/>
              </w:rPr>
              <w:t>- INFORMATYCZNY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>Nazwa w języku polskim</w:t>
            </w:r>
            <w:r w:rsidR="00A77E03">
              <w:t>:</w:t>
            </w:r>
            <w:r>
              <w:t xml:space="preserve"> </w:t>
            </w:r>
            <w:r w:rsidR="00A77E03">
              <w:t>Podstawy automatyki</w:t>
            </w:r>
            <w:r w:rsidR="001C116C">
              <w:t xml:space="preserve"> </w:t>
            </w:r>
            <w:r w:rsidR="0007163B">
              <w:t>i robotyki</w:t>
            </w:r>
          </w:p>
          <w:p w:rsidR="005C16CA" w:rsidRPr="00912418" w:rsidRDefault="005C16CA" w:rsidP="00912418">
            <w:pPr>
              <w:pStyle w:val="Nagwek2"/>
              <w:rPr>
                <w:lang w:val="en-US"/>
              </w:rPr>
            </w:pPr>
            <w:proofErr w:type="spellStart"/>
            <w:r w:rsidRPr="00912418">
              <w:rPr>
                <w:lang w:val="en-US"/>
              </w:rPr>
              <w:t>Nazwa</w:t>
            </w:r>
            <w:proofErr w:type="spellEnd"/>
            <w:r w:rsidRPr="00912418">
              <w:rPr>
                <w:lang w:val="en-US"/>
              </w:rPr>
              <w:t xml:space="preserve"> w </w:t>
            </w:r>
            <w:proofErr w:type="spellStart"/>
            <w:r w:rsidRPr="00912418">
              <w:rPr>
                <w:lang w:val="en-US"/>
              </w:rPr>
              <w:t>języku</w:t>
            </w:r>
            <w:proofErr w:type="spellEnd"/>
            <w:r w:rsidRPr="00912418">
              <w:rPr>
                <w:lang w:val="en-US"/>
              </w:rPr>
              <w:t xml:space="preserve"> </w:t>
            </w:r>
            <w:proofErr w:type="spellStart"/>
            <w:r w:rsidRPr="00912418">
              <w:rPr>
                <w:lang w:val="en-US"/>
              </w:rPr>
              <w:t>angielskim</w:t>
            </w:r>
            <w:proofErr w:type="spellEnd"/>
            <w:r w:rsidR="00A77E03" w:rsidRPr="00912418">
              <w:rPr>
                <w:lang w:val="en-US"/>
              </w:rPr>
              <w:t>:</w:t>
            </w:r>
            <w:r w:rsidRPr="00912418">
              <w:rPr>
                <w:lang w:val="en-US"/>
              </w:rPr>
              <w:t xml:space="preserve"> </w:t>
            </w:r>
            <w:r w:rsidR="0007163B">
              <w:rPr>
                <w:lang w:val="en-US"/>
              </w:rPr>
              <w:t>Introductio</w:t>
            </w:r>
            <w:r w:rsidR="00172F4B">
              <w:rPr>
                <w:lang w:val="en-US"/>
              </w:rPr>
              <w:t>n</w:t>
            </w:r>
            <w:r w:rsidR="0007163B">
              <w:rPr>
                <w:lang w:val="en-US"/>
              </w:rPr>
              <w:t xml:space="preserve"> to automation and control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1C116C">
              <w:t>Informatyka Przemysłowa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>I</w:t>
            </w:r>
            <w:r w:rsidR="002565FF">
              <w:rPr>
                <w:b/>
                <w:bCs/>
              </w:rPr>
              <w:t xml:space="preserve"> stopień /</w:t>
            </w:r>
            <w:r w:rsidR="00D552A5">
              <w:rPr>
                <w:b/>
                <w:bCs/>
              </w:rPr>
              <w:t xml:space="preserve"> </w:t>
            </w:r>
            <w:r w:rsidR="00B32497">
              <w:rPr>
                <w:b/>
                <w:bCs/>
              </w:rPr>
              <w:t>st</w:t>
            </w:r>
            <w:r w:rsidR="00D552A5">
              <w:rPr>
                <w:b/>
                <w:bCs/>
              </w:rPr>
              <w:t>acjonarn</w:t>
            </w:r>
            <w:r>
              <w:rPr>
                <w:b/>
                <w:bCs/>
              </w:rPr>
              <w:t>a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07163B">
              <w:rPr>
                <w:b/>
                <w:bCs/>
              </w:rPr>
              <w:t>IPV110010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763604">
              <w:rPr>
                <w:b/>
                <w:bCs/>
              </w:rPr>
              <w:t>NIE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1119"/>
        <w:gridCol w:w="1257"/>
        <w:gridCol w:w="1426"/>
        <w:gridCol w:w="1240"/>
        <w:gridCol w:w="1304"/>
      </w:tblGrid>
      <w:tr w:rsidR="0096719C" w:rsidRPr="00390B75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DA525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96719C" w:rsidRPr="00390B75" w:rsidRDefault="00F820A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96719C" w:rsidRPr="00390B75" w:rsidRDefault="001C116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A347C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</w:tcPr>
          <w:p w:rsidR="00EB330B" w:rsidRPr="00390B75" w:rsidRDefault="00A347C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EB330B" w:rsidRPr="00390B75" w:rsidRDefault="001C116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BE27A3" w:rsidRDefault="00E20A4E" w:rsidP="00444EF4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e</w:t>
            </w:r>
            <w:r w:rsidR="0096719C" w:rsidRPr="00444EF4">
              <w:rPr>
                <w:sz w:val="22"/>
                <w:szCs w:val="22"/>
              </w:rPr>
              <w:t>gzamin</w:t>
            </w:r>
          </w:p>
        </w:tc>
        <w:tc>
          <w:tcPr>
            <w:tcW w:w="1267" w:type="dxa"/>
          </w:tcPr>
          <w:p w:rsidR="0096719C" w:rsidRPr="00DA525E" w:rsidRDefault="00F53832" w:rsidP="0016135A">
            <w:pPr>
              <w:rPr>
                <w:strike/>
                <w:sz w:val="20"/>
                <w:szCs w:val="20"/>
              </w:rPr>
            </w:pPr>
            <w:r w:rsidRPr="00685312">
              <w:rPr>
                <w:sz w:val="22"/>
                <w:szCs w:val="22"/>
              </w:rPr>
              <w:t>zaliczenie na ocenę</w:t>
            </w:r>
          </w:p>
        </w:tc>
        <w:tc>
          <w:tcPr>
            <w:tcW w:w="1426" w:type="dxa"/>
          </w:tcPr>
          <w:p w:rsidR="0096719C" w:rsidRPr="00DA525E" w:rsidRDefault="001C116C" w:rsidP="00EB330B">
            <w:pPr>
              <w:rPr>
                <w:strike/>
                <w:sz w:val="20"/>
                <w:szCs w:val="20"/>
              </w:rPr>
            </w:pPr>
            <w:r w:rsidRPr="00685312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</w:tcPr>
          <w:p w:rsidR="0096719C" w:rsidRPr="00DA525E" w:rsidRDefault="0096719C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305" w:type="dxa"/>
          </w:tcPr>
          <w:p w:rsidR="0096719C" w:rsidRPr="00DA525E" w:rsidRDefault="0096719C">
            <w:pPr>
              <w:rPr>
                <w:strike/>
                <w:sz w:val="20"/>
                <w:szCs w:val="20"/>
              </w:rPr>
            </w:pPr>
          </w:p>
        </w:tc>
      </w:tr>
      <w:tr w:rsidR="0096719C" w:rsidRPr="00390B75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2341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23414E" w:rsidRDefault="00F820A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:rsidR="002C4A38" w:rsidRPr="00390B75" w:rsidRDefault="00F820A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2C4A38" w:rsidRPr="00390B75" w:rsidRDefault="007E202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A347C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:rsidR="009B74F0" w:rsidRPr="00390B75" w:rsidRDefault="007E202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A347C7" w:rsidP="00220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203D3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EB330B" w:rsidRPr="00390B75" w:rsidRDefault="00A347C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426" w:type="dxa"/>
          </w:tcPr>
          <w:p w:rsidR="00EB330B" w:rsidRPr="00390B75" w:rsidRDefault="007E202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Pr="002565FF" w:rsidRDefault="005C16CA">
      <w:pPr>
        <w:rPr>
          <w:sz w:val="16"/>
          <w:szCs w:val="16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907F8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907F83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907F83">
              <w:rPr>
                <w:b/>
                <w:bCs/>
              </w:rPr>
              <w:t>WYMAGANIA WST</w:t>
            </w:r>
            <w:r w:rsidR="003F183E" w:rsidRPr="00907F83">
              <w:rPr>
                <w:b/>
                <w:bCs/>
              </w:rPr>
              <w:t>Ę</w:t>
            </w:r>
            <w:r w:rsidRPr="00907F83">
              <w:rPr>
                <w:b/>
                <w:bCs/>
              </w:rPr>
              <w:t>PNE W ZAKRESIE WIEDZY, UMIEJĘTNOŚCI I INNYCH KOMPETENCJI</w:t>
            </w:r>
          </w:p>
          <w:p w:rsidR="00081D64" w:rsidRPr="002565FF" w:rsidRDefault="00081D64" w:rsidP="00081D64">
            <w:pPr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>W</w:t>
            </w:r>
            <w:r w:rsidR="002565FF" w:rsidRPr="002565FF">
              <w:rPr>
                <w:b/>
                <w:sz w:val="22"/>
                <w:szCs w:val="22"/>
              </w:rPr>
              <w:t xml:space="preserve"> zakresie wiedzy</w:t>
            </w:r>
            <w:r w:rsidRPr="002565FF">
              <w:rPr>
                <w:b/>
                <w:sz w:val="22"/>
                <w:szCs w:val="22"/>
              </w:rPr>
              <w:t>:</w:t>
            </w:r>
          </w:p>
          <w:p w:rsidR="00081D64" w:rsidRPr="00907F83" w:rsidRDefault="002565FF" w:rsidP="002565FF">
            <w:pPr>
              <w:ind w:left="86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C11D2">
              <w:rPr>
                <w:sz w:val="22"/>
                <w:szCs w:val="22"/>
              </w:rPr>
              <w:t>K1IP_W01 – K1IP _W03.</w:t>
            </w:r>
          </w:p>
          <w:p w:rsidR="00081D64" w:rsidRPr="002565FF" w:rsidRDefault="002565FF" w:rsidP="00081D64">
            <w:pPr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>W zakresie umiejętności:</w:t>
            </w:r>
          </w:p>
          <w:p w:rsidR="00081D64" w:rsidRPr="00907F83" w:rsidRDefault="002565FF" w:rsidP="002565FF">
            <w:pPr>
              <w:ind w:left="861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C11D2">
              <w:rPr>
                <w:sz w:val="22"/>
                <w:szCs w:val="22"/>
              </w:rPr>
              <w:t>K1IP_U02.</w:t>
            </w:r>
            <w:r w:rsidR="00CE7821" w:rsidRPr="00907F83">
              <w:rPr>
                <w:sz w:val="22"/>
                <w:szCs w:val="22"/>
              </w:rPr>
              <w:t xml:space="preserve"> </w:t>
            </w:r>
          </w:p>
          <w:p w:rsidR="005C16CA" w:rsidRPr="00907F83" w:rsidRDefault="00081D64" w:rsidP="002565FF">
            <w:pPr>
              <w:ind w:firstLine="577"/>
              <w:rPr>
                <w:sz w:val="22"/>
                <w:szCs w:val="22"/>
              </w:rPr>
            </w:pPr>
            <w:r w:rsidRPr="00907F83">
              <w:rPr>
                <w:sz w:val="22"/>
                <w:szCs w:val="22"/>
              </w:rPr>
              <w:t xml:space="preserve"> </w:t>
            </w:r>
          </w:p>
        </w:tc>
      </w:tr>
    </w:tbl>
    <w:p w:rsidR="009E23F5" w:rsidRPr="002565FF" w:rsidRDefault="009E23F5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>
        <w:tc>
          <w:tcPr>
            <w:tcW w:w="9210" w:type="dxa"/>
          </w:tcPr>
          <w:p w:rsidR="009E23F5" w:rsidRPr="00907F83" w:rsidRDefault="009E23F5" w:rsidP="001A43C0">
            <w:pPr>
              <w:jc w:val="center"/>
              <w:rPr>
                <w:b/>
              </w:rPr>
            </w:pPr>
            <w:r w:rsidRPr="00907F83">
              <w:rPr>
                <w:b/>
              </w:rPr>
              <w:t>CELE PRZEDMIOTU</w:t>
            </w:r>
          </w:p>
          <w:p w:rsidR="009E23F5" w:rsidRPr="00763604" w:rsidRDefault="00161417" w:rsidP="00875BAE">
            <w:pPr>
              <w:ind w:left="426" w:hanging="426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763604">
              <w:rPr>
                <w:sz w:val="22"/>
                <w:szCs w:val="22"/>
              </w:rPr>
              <w:t>.</w:t>
            </w:r>
            <w:r w:rsidR="003F18CA">
              <w:t xml:space="preserve"> P</w:t>
            </w:r>
            <w:r w:rsidR="003F18CA" w:rsidRPr="003F18CA">
              <w:rPr>
                <w:sz w:val="22"/>
                <w:szCs w:val="22"/>
              </w:rPr>
              <w:t>rzyswojeni</w:t>
            </w:r>
            <w:r w:rsidR="003F18CA">
              <w:rPr>
                <w:sz w:val="22"/>
                <w:szCs w:val="22"/>
              </w:rPr>
              <w:t>e</w:t>
            </w:r>
            <w:r w:rsidR="003F18CA" w:rsidRPr="003F18CA">
              <w:rPr>
                <w:sz w:val="22"/>
                <w:szCs w:val="22"/>
              </w:rPr>
              <w:t xml:space="preserve"> wiedzy teoretycznej </w:t>
            </w:r>
            <w:r w:rsidR="00875BAE">
              <w:rPr>
                <w:sz w:val="22"/>
                <w:szCs w:val="22"/>
              </w:rPr>
              <w:t xml:space="preserve">i praktycznych umiejętności </w:t>
            </w:r>
            <w:r w:rsidR="003F18CA" w:rsidRPr="003F18CA">
              <w:rPr>
                <w:sz w:val="22"/>
                <w:szCs w:val="22"/>
              </w:rPr>
              <w:t xml:space="preserve">z zakresu dynamiki, statyki i jakości regulacji oraz stabilności ciągłych </w:t>
            </w:r>
            <w:r w:rsidR="00785CC4">
              <w:rPr>
                <w:sz w:val="22"/>
                <w:szCs w:val="22"/>
              </w:rPr>
              <w:t xml:space="preserve"> i dyskretnych </w:t>
            </w:r>
            <w:r w:rsidR="003F18CA" w:rsidRPr="003F18CA">
              <w:rPr>
                <w:sz w:val="22"/>
                <w:szCs w:val="22"/>
              </w:rPr>
              <w:t>liniowych układów automatyki</w:t>
            </w:r>
            <w:r w:rsidR="00515B64">
              <w:rPr>
                <w:sz w:val="22"/>
                <w:szCs w:val="22"/>
              </w:rPr>
              <w:t>.</w:t>
            </w:r>
          </w:p>
          <w:p w:rsidR="009E23F5" w:rsidRDefault="00161417" w:rsidP="002565FF">
            <w:pPr>
              <w:ind w:left="426" w:hanging="426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C</w:t>
            </w:r>
            <w:r w:rsidR="00875BAE">
              <w:rPr>
                <w:sz w:val="22"/>
                <w:szCs w:val="22"/>
              </w:rPr>
              <w:t>2</w:t>
            </w:r>
            <w:r w:rsidR="00763604">
              <w:rPr>
                <w:sz w:val="22"/>
                <w:szCs w:val="22"/>
              </w:rPr>
              <w:t>.</w:t>
            </w:r>
            <w:r w:rsidR="00ED5019">
              <w:rPr>
                <w:sz w:val="22"/>
                <w:szCs w:val="22"/>
              </w:rPr>
              <w:t xml:space="preserve"> </w:t>
            </w:r>
            <w:r w:rsidR="00875BAE">
              <w:rPr>
                <w:sz w:val="22"/>
                <w:szCs w:val="22"/>
              </w:rPr>
              <w:t>Przyswojenie wiedzy teoretycznej  i n</w:t>
            </w:r>
            <w:r w:rsidR="00ED5019">
              <w:rPr>
                <w:sz w:val="22"/>
                <w:szCs w:val="22"/>
              </w:rPr>
              <w:t xml:space="preserve">abycie praktycznej umiejętności </w:t>
            </w:r>
            <w:r w:rsidR="00B5119D">
              <w:rPr>
                <w:sz w:val="22"/>
                <w:szCs w:val="22"/>
              </w:rPr>
              <w:t xml:space="preserve"> analizy i syntezy </w:t>
            </w:r>
            <w:r w:rsidR="00B5119D" w:rsidRPr="003F18CA">
              <w:rPr>
                <w:sz w:val="22"/>
                <w:szCs w:val="22"/>
              </w:rPr>
              <w:t>ciągłych</w:t>
            </w:r>
            <w:r w:rsidR="00785CC4">
              <w:rPr>
                <w:sz w:val="22"/>
                <w:szCs w:val="22"/>
              </w:rPr>
              <w:t xml:space="preserve"> i dyskretnych</w:t>
            </w:r>
            <w:r w:rsidR="00B5119D" w:rsidRPr="003F18CA">
              <w:rPr>
                <w:sz w:val="22"/>
                <w:szCs w:val="22"/>
              </w:rPr>
              <w:t xml:space="preserve"> liniowych układów automatyki</w:t>
            </w:r>
            <w:r w:rsidR="00875BAE">
              <w:rPr>
                <w:sz w:val="22"/>
                <w:szCs w:val="22"/>
              </w:rPr>
              <w:t xml:space="preserve"> z uwzględnieniem metod modelowania i symulacji</w:t>
            </w:r>
            <w:r w:rsidR="00C1696C">
              <w:rPr>
                <w:sz w:val="22"/>
                <w:szCs w:val="22"/>
              </w:rPr>
              <w:t xml:space="preserve"> w środowisku MATLAB/</w:t>
            </w:r>
            <w:proofErr w:type="spellStart"/>
            <w:r w:rsidR="00C1696C">
              <w:rPr>
                <w:sz w:val="22"/>
                <w:szCs w:val="22"/>
              </w:rPr>
              <w:t>Simulink</w:t>
            </w:r>
            <w:proofErr w:type="spellEnd"/>
            <w:r w:rsidR="00C1696C">
              <w:rPr>
                <w:sz w:val="22"/>
                <w:szCs w:val="22"/>
              </w:rPr>
              <w:t>.</w:t>
            </w:r>
            <w:r w:rsidR="00B5119D">
              <w:rPr>
                <w:sz w:val="22"/>
                <w:szCs w:val="22"/>
              </w:rPr>
              <w:t>.</w:t>
            </w:r>
          </w:p>
          <w:p w:rsidR="00763604" w:rsidRPr="001A43C0" w:rsidRDefault="00875BAE" w:rsidP="002565FF">
            <w:pPr>
              <w:ind w:left="426" w:hanging="426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C3</w:t>
            </w:r>
            <w:r w:rsidR="002565FF">
              <w:rPr>
                <w:sz w:val="22"/>
                <w:szCs w:val="22"/>
              </w:rPr>
              <w:t>.</w:t>
            </w:r>
            <w:r w:rsidR="000668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Nabycie podstawowej wiedzy dotyczącej budowy manipulatorów i robotów przemysłowych stacjonarnych i mobilnych</w:t>
            </w:r>
            <w:r w:rsidR="00C1696C">
              <w:rPr>
                <w:sz w:val="22"/>
                <w:szCs w:val="22"/>
              </w:rPr>
              <w:t xml:space="preserve"> oraz podstawowych umiejętności dotyczących obsługi i programowania.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D552A5" w:rsidRPr="00363248">
        <w:trPr>
          <w:trHeight w:val="341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022DE3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022DE3">
              <w:rPr>
                <w:sz w:val="24"/>
              </w:rPr>
              <w:lastRenderedPageBreak/>
              <w:t xml:space="preserve">PRZEDMIOTOWE </w:t>
            </w:r>
            <w:r w:rsidR="00D552A5" w:rsidRPr="00022DE3">
              <w:rPr>
                <w:sz w:val="24"/>
              </w:rPr>
              <w:t>EFEKTY KSZTAŁCENIA</w:t>
            </w:r>
            <w:r w:rsidR="00252DBF" w:rsidRPr="00022DE3">
              <w:rPr>
                <w:sz w:val="24"/>
              </w:rPr>
              <w:t xml:space="preserve"> </w:t>
            </w:r>
          </w:p>
          <w:p w:rsidR="001E0D88" w:rsidRPr="002565FF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>Z zakresu wiedzy:</w:t>
            </w:r>
          </w:p>
          <w:p w:rsidR="00D552A5" w:rsidRPr="00363248" w:rsidRDefault="001E0D88" w:rsidP="002565FF">
            <w:pPr>
              <w:tabs>
                <w:tab w:val="left" w:pos="1144"/>
              </w:tabs>
              <w:ind w:left="1144" w:hanging="114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</w:t>
            </w:r>
            <w:r w:rsidR="00C1459D" w:rsidRPr="00363248">
              <w:rPr>
                <w:sz w:val="22"/>
                <w:szCs w:val="22"/>
              </w:rPr>
              <w:t>K</w:t>
            </w:r>
            <w:r w:rsidRPr="00363248">
              <w:rPr>
                <w:sz w:val="22"/>
                <w:szCs w:val="22"/>
              </w:rPr>
              <w:t>_W01</w:t>
            </w:r>
            <w:r w:rsidR="00763604" w:rsidRPr="00363248">
              <w:rPr>
                <w:sz w:val="22"/>
                <w:szCs w:val="22"/>
              </w:rPr>
              <w:t xml:space="preserve"> -</w:t>
            </w:r>
            <w:r w:rsidR="00375417" w:rsidRPr="00363248">
              <w:rPr>
                <w:sz w:val="22"/>
                <w:szCs w:val="22"/>
              </w:rPr>
              <w:t xml:space="preserve"> Ma wiedzę w zakresie</w:t>
            </w:r>
            <w:r w:rsidR="000C64FE" w:rsidRPr="00363248">
              <w:rPr>
                <w:sz w:val="22"/>
                <w:szCs w:val="22"/>
              </w:rPr>
              <w:t xml:space="preserve"> </w:t>
            </w:r>
            <w:r w:rsidR="00CE7821" w:rsidRPr="00363248">
              <w:rPr>
                <w:sz w:val="22"/>
                <w:szCs w:val="22"/>
              </w:rPr>
              <w:t xml:space="preserve">tworzenia modeli i określania </w:t>
            </w:r>
            <w:r w:rsidR="000C64FE" w:rsidRPr="00363248">
              <w:rPr>
                <w:sz w:val="22"/>
                <w:szCs w:val="22"/>
              </w:rPr>
              <w:t>parametrów statycznych i</w:t>
            </w:r>
            <w:r w:rsidR="00FE2BF3">
              <w:rPr>
                <w:sz w:val="22"/>
                <w:szCs w:val="22"/>
              </w:rPr>
              <w:t> </w:t>
            </w:r>
            <w:r w:rsidR="000C64FE" w:rsidRPr="00363248">
              <w:rPr>
                <w:sz w:val="22"/>
                <w:szCs w:val="22"/>
              </w:rPr>
              <w:t xml:space="preserve">dynamicznych podstawowych </w:t>
            </w:r>
            <w:r w:rsidR="003E2EBD" w:rsidRPr="00363248">
              <w:rPr>
                <w:sz w:val="22"/>
                <w:szCs w:val="22"/>
              </w:rPr>
              <w:t>członów układów regulacji.</w:t>
            </w:r>
          </w:p>
          <w:p w:rsidR="001E0D88" w:rsidRPr="00363248" w:rsidRDefault="001E0D88" w:rsidP="002565FF">
            <w:pPr>
              <w:tabs>
                <w:tab w:val="left" w:pos="1144"/>
              </w:tabs>
              <w:ind w:left="1144" w:hanging="114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</w:t>
            </w:r>
            <w:r w:rsidR="00C1459D" w:rsidRPr="00363248">
              <w:rPr>
                <w:sz w:val="22"/>
                <w:szCs w:val="22"/>
              </w:rPr>
              <w:t>K</w:t>
            </w:r>
            <w:r w:rsidRPr="00363248">
              <w:rPr>
                <w:sz w:val="22"/>
                <w:szCs w:val="22"/>
              </w:rPr>
              <w:t>_W02</w:t>
            </w:r>
            <w:r w:rsidR="00763604" w:rsidRPr="00363248">
              <w:rPr>
                <w:sz w:val="22"/>
                <w:szCs w:val="22"/>
              </w:rPr>
              <w:t xml:space="preserve"> -</w:t>
            </w:r>
            <w:r w:rsidR="003E2EBD" w:rsidRPr="00363248">
              <w:rPr>
                <w:sz w:val="22"/>
                <w:szCs w:val="22"/>
              </w:rPr>
              <w:t xml:space="preserve"> Ma wiedzę w zakresie analizy</w:t>
            </w:r>
            <w:r w:rsidR="007B16F1">
              <w:rPr>
                <w:sz w:val="22"/>
                <w:szCs w:val="22"/>
              </w:rPr>
              <w:t xml:space="preserve">  i syntezy </w:t>
            </w:r>
            <w:r w:rsidR="009810E4" w:rsidRPr="00363248">
              <w:rPr>
                <w:sz w:val="22"/>
                <w:szCs w:val="22"/>
              </w:rPr>
              <w:t xml:space="preserve"> </w:t>
            </w:r>
            <w:r w:rsidR="003E2EBD" w:rsidRPr="00363248">
              <w:rPr>
                <w:sz w:val="22"/>
                <w:szCs w:val="22"/>
              </w:rPr>
              <w:t>układów regulacji automatycznej</w:t>
            </w:r>
            <w:r w:rsidR="007B16F1">
              <w:rPr>
                <w:sz w:val="22"/>
                <w:szCs w:val="22"/>
              </w:rPr>
              <w:t xml:space="preserve"> w celu uzyskania stabilnych układów o odpowiedniej jakości.</w:t>
            </w:r>
            <w:r w:rsidR="009810E4" w:rsidRPr="00363248">
              <w:rPr>
                <w:sz w:val="22"/>
                <w:szCs w:val="22"/>
              </w:rPr>
              <w:t>.</w:t>
            </w:r>
            <w:r w:rsidR="00275C83" w:rsidRPr="00363248">
              <w:rPr>
                <w:sz w:val="22"/>
                <w:szCs w:val="22"/>
              </w:rPr>
              <w:t xml:space="preserve"> </w:t>
            </w:r>
          </w:p>
          <w:p w:rsidR="009810E4" w:rsidRPr="00363248" w:rsidRDefault="009810E4" w:rsidP="002565FF">
            <w:pPr>
              <w:tabs>
                <w:tab w:val="left" w:pos="1144"/>
              </w:tabs>
              <w:ind w:left="1144" w:hanging="114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 xml:space="preserve">PEK_W03 - Ma wiedzę </w:t>
            </w:r>
            <w:r w:rsidR="007B16F1">
              <w:rPr>
                <w:sz w:val="22"/>
                <w:szCs w:val="22"/>
              </w:rPr>
              <w:t>ogólną na temat robotów przemysłowych i mobilnych ich systemów sterowania, zasilania i lokomocji. Ma elementarną wiedzę z zakresu języków programowania robotów.</w:t>
            </w:r>
            <w:r w:rsidR="00275C83" w:rsidRPr="00363248">
              <w:rPr>
                <w:sz w:val="22"/>
                <w:szCs w:val="22"/>
              </w:rPr>
              <w:t xml:space="preserve"> </w:t>
            </w:r>
          </w:p>
          <w:p w:rsidR="001E0D88" w:rsidRPr="002565FF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>Z zakresu umiejętności:</w:t>
            </w:r>
          </w:p>
          <w:p w:rsidR="00375417" w:rsidRPr="00363248" w:rsidRDefault="001E0D88" w:rsidP="002565FF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</w:t>
            </w:r>
            <w:r w:rsidR="00C1459D" w:rsidRPr="00363248">
              <w:rPr>
                <w:sz w:val="22"/>
                <w:szCs w:val="22"/>
              </w:rPr>
              <w:t>K</w:t>
            </w:r>
            <w:r w:rsidRPr="00363248">
              <w:rPr>
                <w:sz w:val="22"/>
                <w:szCs w:val="22"/>
              </w:rPr>
              <w:t>_U01</w:t>
            </w:r>
            <w:r w:rsidR="00763604" w:rsidRPr="00363248">
              <w:rPr>
                <w:sz w:val="22"/>
                <w:szCs w:val="22"/>
              </w:rPr>
              <w:t xml:space="preserve"> -</w:t>
            </w:r>
            <w:r w:rsidR="00375417" w:rsidRPr="00363248">
              <w:rPr>
                <w:sz w:val="22"/>
                <w:szCs w:val="22"/>
              </w:rPr>
              <w:t xml:space="preserve"> Potrafi </w:t>
            </w:r>
            <w:r w:rsidR="007F45E0" w:rsidRPr="00363248">
              <w:rPr>
                <w:sz w:val="22"/>
                <w:szCs w:val="22"/>
              </w:rPr>
              <w:t xml:space="preserve">dokonać matematycznej analizy i syntezy </w:t>
            </w:r>
            <w:r w:rsidR="00F143F2" w:rsidRPr="00363248">
              <w:rPr>
                <w:sz w:val="22"/>
                <w:szCs w:val="22"/>
              </w:rPr>
              <w:t xml:space="preserve">podstawowych członów oraz złożonych </w:t>
            </w:r>
            <w:r w:rsidR="009C4B91" w:rsidRPr="00363248">
              <w:rPr>
                <w:sz w:val="22"/>
                <w:szCs w:val="22"/>
              </w:rPr>
              <w:t>układów regulacji automatycznej</w:t>
            </w:r>
            <w:r w:rsidR="00F143F2" w:rsidRPr="00363248">
              <w:rPr>
                <w:sz w:val="22"/>
                <w:szCs w:val="22"/>
              </w:rPr>
              <w:t>.</w:t>
            </w:r>
            <w:r w:rsidR="00375417" w:rsidRPr="00363248">
              <w:rPr>
                <w:sz w:val="22"/>
                <w:szCs w:val="22"/>
              </w:rPr>
              <w:t xml:space="preserve"> </w:t>
            </w:r>
          </w:p>
          <w:p w:rsidR="001E0D88" w:rsidRDefault="001E0D88" w:rsidP="002565FF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</w:t>
            </w:r>
            <w:r w:rsidR="00C1459D" w:rsidRPr="00363248">
              <w:rPr>
                <w:sz w:val="22"/>
                <w:szCs w:val="22"/>
              </w:rPr>
              <w:t>K</w:t>
            </w:r>
            <w:r w:rsidRPr="00363248">
              <w:rPr>
                <w:sz w:val="22"/>
                <w:szCs w:val="22"/>
              </w:rPr>
              <w:t>_U02</w:t>
            </w:r>
            <w:r w:rsidR="00763604" w:rsidRPr="00363248">
              <w:rPr>
                <w:sz w:val="22"/>
                <w:szCs w:val="22"/>
              </w:rPr>
              <w:t xml:space="preserve"> </w:t>
            </w:r>
            <w:r w:rsidR="002565FF">
              <w:rPr>
                <w:sz w:val="22"/>
                <w:szCs w:val="22"/>
              </w:rPr>
              <w:t xml:space="preserve">- </w:t>
            </w:r>
            <w:r w:rsidR="00F143F2" w:rsidRPr="00363248">
              <w:rPr>
                <w:sz w:val="22"/>
                <w:szCs w:val="22"/>
              </w:rPr>
              <w:t xml:space="preserve">Potrafi </w:t>
            </w:r>
            <w:r w:rsidR="00950E7D" w:rsidRPr="00363248">
              <w:rPr>
                <w:sz w:val="22"/>
                <w:szCs w:val="22"/>
              </w:rPr>
              <w:t>dokonać oceny stabilności układu regulacji oraz zaprojektować różne typy korektorów zapewniających uzyskanie pożądanych cech układu sterowania</w:t>
            </w:r>
            <w:r w:rsidR="000235EF">
              <w:rPr>
                <w:sz w:val="22"/>
                <w:szCs w:val="22"/>
              </w:rPr>
              <w:t>, również korzystając z pakietu MATLAB//</w:t>
            </w:r>
            <w:proofErr w:type="spellStart"/>
            <w:r w:rsidR="000235EF">
              <w:rPr>
                <w:sz w:val="22"/>
                <w:szCs w:val="22"/>
              </w:rPr>
              <w:t>Simulink</w:t>
            </w:r>
            <w:proofErr w:type="spellEnd"/>
            <w:r w:rsidR="000235EF">
              <w:rPr>
                <w:sz w:val="22"/>
                <w:szCs w:val="22"/>
              </w:rPr>
              <w:t>.</w:t>
            </w:r>
          </w:p>
          <w:p w:rsidR="003D1E11" w:rsidRPr="00363248" w:rsidRDefault="003D1E11" w:rsidP="002565FF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PEK_U03 </w:t>
            </w:r>
            <w:r w:rsidR="000235EF">
              <w:rPr>
                <w:sz w:val="22"/>
                <w:szCs w:val="22"/>
              </w:rPr>
              <w:t>– Potrafi korzystać z dokumentacji technicznej robotów i wykorzystać ją do obsługi, sterowania ręcznego  i prostego programowania robota przemysłowego lub mobilnego..</w:t>
            </w:r>
          </w:p>
          <w:p w:rsidR="001E0D88" w:rsidRPr="002565FF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2565FF">
              <w:rPr>
                <w:b/>
                <w:sz w:val="22"/>
                <w:szCs w:val="22"/>
              </w:rPr>
              <w:t xml:space="preserve">Z zakresu </w:t>
            </w:r>
            <w:r w:rsidR="00195F9F" w:rsidRPr="002565FF">
              <w:rPr>
                <w:b/>
                <w:sz w:val="22"/>
                <w:szCs w:val="22"/>
              </w:rPr>
              <w:t>kompetencji społecznych:</w:t>
            </w:r>
          </w:p>
          <w:p w:rsidR="00874AAA" w:rsidRPr="00363248" w:rsidRDefault="00195F9F" w:rsidP="002565FF">
            <w:pPr>
              <w:tabs>
                <w:tab w:val="left" w:pos="1144"/>
              </w:tabs>
              <w:ind w:left="1144" w:hanging="1144"/>
              <w:rPr>
                <w:sz w:val="22"/>
                <w:szCs w:val="22"/>
              </w:rPr>
            </w:pPr>
            <w:r w:rsidRPr="00363248">
              <w:rPr>
                <w:sz w:val="22"/>
                <w:szCs w:val="22"/>
              </w:rPr>
              <w:t>PE</w:t>
            </w:r>
            <w:r w:rsidR="00C1459D" w:rsidRPr="00363248">
              <w:rPr>
                <w:sz w:val="22"/>
                <w:szCs w:val="22"/>
              </w:rPr>
              <w:t>K</w:t>
            </w:r>
            <w:r w:rsidRPr="00363248">
              <w:rPr>
                <w:sz w:val="22"/>
                <w:szCs w:val="22"/>
              </w:rPr>
              <w:t>_K01</w:t>
            </w:r>
            <w:r w:rsidR="00763604" w:rsidRPr="00363248">
              <w:rPr>
                <w:sz w:val="22"/>
                <w:szCs w:val="22"/>
              </w:rPr>
              <w:t xml:space="preserve"> -</w:t>
            </w:r>
            <w:r w:rsidR="00375417" w:rsidRPr="00363248">
              <w:rPr>
                <w:sz w:val="22"/>
                <w:szCs w:val="22"/>
              </w:rPr>
              <w:t xml:space="preserve"> Potrafi w sposób kompetentny </w:t>
            </w:r>
            <w:r w:rsidR="002E581B" w:rsidRPr="00363248">
              <w:rPr>
                <w:sz w:val="22"/>
                <w:szCs w:val="22"/>
              </w:rPr>
              <w:t xml:space="preserve">samodzielnie </w:t>
            </w:r>
            <w:r w:rsidR="00375417" w:rsidRPr="00363248">
              <w:rPr>
                <w:sz w:val="22"/>
                <w:szCs w:val="22"/>
              </w:rPr>
              <w:t xml:space="preserve">opracować złożony projekt </w:t>
            </w:r>
            <w:r w:rsidR="002E581B" w:rsidRPr="00363248">
              <w:rPr>
                <w:sz w:val="22"/>
                <w:szCs w:val="22"/>
              </w:rPr>
              <w:t>inżynierski</w:t>
            </w:r>
            <w:r w:rsidR="00EB1DE5" w:rsidRPr="00363248">
              <w:rPr>
                <w:sz w:val="22"/>
                <w:szCs w:val="22"/>
              </w:rPr>
              <w:t xml:space="preserve"> z zakresu ciągłych </w:t>
            </w:r>
            <w:r w:rsidR="003D1E11">
              <w:rPr>
                <w:sz w:val="22"/>
                <w:szCs w:val="22"/>
              </w:rPr>
              <w:t xml:space="preserve"> i dyskretnych </w:t>
            </w:r>
            <w:r w:rsidR="00EB1DE5" w:rsidRPr="00363248">
              <w:rPr>
                <w:sz w:val="22"/>
                <w:szCs w:val="22"/>
              </w:rPr>
              <w:t>liniowych układów automatyki.</w:t>
            </w:r>
          </w:p>
        </w:tc>
      </w:tr>
    </w:tbl>
    <w:p w:rsidR="00480AC6" w:rsidRDefault="003A30E2" w:rsidP="00C44F4D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e</w:t>
      </w: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988"/>
        <w:gridCol w:w="1375"/>
      </w:tblGrid>
      <w:tr w:rsidR="00D552A5">
        <w:trPr>
          <w:trHeight w:val="336"/>
        </w:trPr>
        <w:tc>
          <w:tcPr>
            <w:tcW w:w="9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963EFD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963EFD">
              <w:rPr>
                <w:sz w:val="22"/>
                <w:szCs w:val="22"/>
              </w:rPr>
              <w:t>Forma zajęć</w:t>
            </w:r>
            <w:r w:rsidR="00F60A81" w:rsidRPr="00963EFD">
              <w:rPr>
                <w:sz w:val="22"/>
                <w:szCs w:val="22"/>
              </w:rPr>
              <w:t xml:space="preserve"> </w:t>
            </w:r>
            <w:r w:rsidRPr="00963EFD">
              <w:rPr>
                <w:sz w:val="22"/>
                <w:szCs w:val="22"/>
              </w:rPr>
              <w:t>-</w:t>
            </w:r>
            <w:r w:rsidR="00F60A81" w:rsidRPr="00963EFD">
              <w:rPr>
                <w:sz w:val="22"/>
                <w:szCs w:val="22"/>
              </w:rPr>
              <w:t xml:space="preserve"> </w:t>
            </w:r>
            <w:r w:rsidR="00D81453" w:rsidRPr="00963EFD">
              <w:rPr>
                <w:sz w:val="22"/>
                <w:szCs w:val="22"/>
              </w:rPr>
              <w:t>wykład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1</w:t>
            </w:r>
            <w:r w:rsidR="002C5036">
              <w:rPr>
                <w:bCs/>
                <w:sz w:val="22"/>
                <w:szCs w:val="22"/>
              </w:rPr>
              <w:t>/2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Default="00785CC4" w:rsidP="009C52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Wstęp</w:t>
            </w:r>
            <w:r w:rsidR="008E32FB">
              <w:rPr>
                <w:bCs/>
                <w:sz w:val="22"/>
                <w:szCs w:val="22"/>
              </w:rPr>
              <w:t xml:space="preserve">. </w:t>
            </w:r>
            <w:r w:rsidR="00645EDB">
              <w:rPr>
                <w:bCs/>
                <w:sz w:val="22"/>
                <w:szCs w:val="22"/>
              </w:rPr>
              <w:t>Automatyka i robotyka: podstawowe pojęcia, klasyfikacja Podstawowe struktury.</w:t>
            </w:r>
            <w:r w:rsidR="00096E4B" w:rsidRPr="00096E4B">
              <w:rPr>
                <w:bCs/>
                <w:sz w:val="22"/>
                <w:szCs w:val="22"/>
              </w:rPr>
              <w:t xml:space="preserve"> układów regulacji automatycznej</w:t>
            </w:r>
            <w:r w:rsidR="00645EDB">
              <w:rPr>
                <w:bCs/>
                <w:sz w:val="22"/>
                <w:szCs w:val="22"/>
              </w:rPr>
              <w:t xml:space="preserve"> : regulatory, sterowniki, czujniki, urządzenia wykonawcze.</w:t>
            </w:r>
          </w:p>
          <w:p w:rsidR="002C5036" w:rsidRPr="00763604" w:rsidRDefault="002C5036" w:rsidP="009C52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96E4B">
              <w:rPr>
                <w:bCs/>
                <w:sz w:val="22"/>
                <w:szCs w:val="22"/>
              </w:rPr>
              <w:t xml:space="preserve">Metody opisu </w:t>
            </w:r>
            <w:r>
              <w:rPr>
                <w:bCs/>
                <w:sz w:val="22"/>
                <w:szCs w:val="22"/>
              </w:rPr>
              <w:t>układów regulacji automatycznej: analiza w dziedzinie czasu i częstotliwości. Zastosowanie transformat Laplace’a i Fouriera.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2A5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2</w:t>
            </w:r>
            <w:r w:rsidR="002C5036">
              <w:rPr>
                <w:bCs/>
                <w:sz w:val="22"/>
                <w:szCs w:val="22"/>
              </w:rPr>
              <w:t>/3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096E4B">
              <w:rPr>
                <w:bCs/>
                <w:sz w:val="22"/>
                <w:szCs w:val="22"/>
              </w:rPr>
              <w:t>Podstawowe elementy układów regulacji automatycznej - elementy: proporcjonalny, inercyjny, całkujący - idealny i rzeczywisty, różniczkujący - idealny i rzeczywisty.</w:t>
            </w:r>
            <w:r w:rsidRPr="0085012E">
              <w:rPr>
                <w:bCs/>
                <w:sz w:val="22"/>
                <w:szCs w:val="22"/>
              </w:rPr>
              <w:t xml:space="preserve"> element inercyjny rzędu II-go, </w:t>
            </w:r>
            <w:r>
              <w:rPr>
                <w:bCs/>
                <w:sz w:val="22"/>
                <w:szCs w:val="22"/>
              </w:rPr>
              <w:t>element oscylacyjny rzędu II-go, element opóźniający, układy wyższych rzędów.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2A5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="002C5036">
              <w:rPr>
                <w:bCs/>
                <w:sz w:val="22"/>
                <w:szCs w:val="22"/>
              </w:rPr>
              <w:t>4/5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Algebra schematów blokowych URA. Wymagania dotyczące jakości regulacji. Uchyby ustalone. Stabilność – definicje. Podstawowy warunek stabilności. Kryterium stabilności </w:t>
            </w:r>
            <w:proofErr w:type="spellStart"/>
            <w:r>
              <w:rPr>
                <w:bCs/>
                <w:sz w:val="22"/>
                <w:szCs w:val="22"/>
              </w:rPr>
              <w:t>Routha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2A5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="00C45663">
              <w:rPr>
                <w:bCs/>
                <w:sz w:val="22"/>
                <w:szCs w:val="22"/>
              </w:rPr>
              <w:t>5/6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Default="002C5036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Kryterium stabilności </w:t>
            </w:r>
            <w:proofErr w:type="spellStart"/>
            <w:r>
              <w:rPr>
                <w:bCs/>
                <w:sz w:val="22"/>
                <w:szCs w:val="22"/>
              </w:rPr>
              <w:t>Nyquista</w:t>
            </w:r>
            <w:proofErr w:type="spellEnd"/>
            <w:r>
              <w:rPr>
                <w:bCs/>
                <w:sz w:val="22"/>
                <w:szCs w:val="22"/>
              </w:rPr>
              <w:t>. Kryterium lewej strony i kryterium logarytmiczne. Zapas wzmocnienia i zapas fazy. Przykłady.</w:t>
            </w:r>
          </w:p>
          <w:p w:rsidR="00C45663" w:rsidRPr="00763604" w:rsidRDefault="00C45663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Regulatory, typy, charakterystyki, dobory nastaw.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C5036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2A5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="00C4566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C45663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F009B5">
              <w:rPr>
                <w:bCs/>
                <w:sz w:val="22"/>
                <w:szCs w:val="22"/>
              </w:rPr>
              <w:t xml:space="preserve">Metody korekcji </w:t>
            </w:r>
            <w:r>
              <w:rPr>
                <w:bCs/>
                <w:sz w:val="22"/>
                <w:szCs w:val="22"/>
              </w:rPr>
              <w:t>URA. Rodzaje, struktura i charakterystyki korektorów. Synteza korektorów.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85012E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5012E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12E" w:rsidRPr="00763604" w:rsidRDefault="0085012E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Wy</w:t>
            </w:r>
            <w:r w:rsidR="00C4566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12E" w:rsidRPr="0085012E" w:rsidRDefault="00C45663" w:rsidP="00753D4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Struktura dyskretnego układu regulacji automatycznej. Rola impulsatorów i </w:t>
            </w:r>
            <w:proofErr w:type="spellStart"/>
            <w:r>
              <w:rPr>
                <w:bCs/>
                <w:sz w:val="22"/>
                <w:szCs w:val="22"/>
              </w:rPr>
              <w:t>ekstrapolatorów</w:t>
            </w:r>
            <w:proofErr w:type="spellEnd"/>
            <w:r>
              <w:rPr>
                <w:bCs/>
                <w:sz w:val="22"/>
                <w:szCs w:val="22"/>
              </w:rPr>
              <w:t>. Transformata Z, definicje, ważniejsze właściwości i podstawowe transformaty. Przykłady obliczeń transformaty prostej i odwrotnej.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12E" w:rsidRDefault="0085012E" w:rsidP="0085012E">
            <w:pPr>
              <w:jc w:val="center"/>
            </w:pPr>
            <w:r w:rsidRPr="00FE6CBB">
              <w:rPr>
                <w:sz w:val="22"/>
                <w:szCs w:val="22"/>
              </w:rPr>
              <w:t>2</w:t>
            </w:r>
          </w:p>
        </w:tc>
      </w:tr>
      <w:tr w:rsidR="0085012E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12E" w:rsidRPr="00763604" w:rsidRDefault="0085012E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Wy</w:t>
            </w:r>
            <w:r w:rsidR="00C4566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12E" w:rsidRPr="0085012E" w:rsidRDefault="00C45663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Metody opisu liniowych dyskretnych URA: równania różnicowe, dyskretna transmitancja operatorowa i widmowa. Splot dyskretny. Transmitancje dyskretne  członów URA. Przykłady charakterystyk widmowych.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12E" w:rsidRDefault="0085012E" w:rsidP="0085012E">
            <w:pPr>
              <w:jc w:val="center"/>
            </w:pPr>
            <w:r w:rsidRPr="00FE6CBB"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 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85012E" w:rsidRDefault="00C45663" w:rsidP="00127DC2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Algebra schematów blokowych, uchyby w dyskretnych URA. Twierdzenie o próbkowaniu, </w:t>
            </w:r>
            <w:proofErr w:type="spellStart"/>
            <w:r>
              <w:rPr>
                <w:bCs/>
                <w:sz w:val="22"/>
                <w:szCs w:val="22"/>
              </w:rPr>
              <w:t>ekstrapolatory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663" w:rsidRDefault="00C45663" w:rsidP="0085012E">
            <w:pPr>
              <w:jc w:val="center"/>
            </w:pPr>
            <w:r w:rsidRPr="00FE6CBB"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85012E" w:rsidRDefault="00C45663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Podstawowy warunek stabilności układów dyskretnych. Kryteria stabilności  </w:t>
            </w:r>
            <w:proofErr w:type="spellStart"/>
            <w:r>
              <w:rPr>
                <w:bCs/>
                <w:sz w:val="22"/>
                <w:szCs w:val="22"/>
              </w:rPr>
              <w:t>Jur’ego</w:t>
            </w:r>
            <w:proofErr w:type="spellEnd"/>
            <w:r>
              <w:rPr>
                <w:bCs/>
                <w:sz w:val="22"/>
                <w:szCs w:val="22"/>
              </w:rPr>
              <w:t xml:space="preserve"> i </w:t>
            </w:r>
            <w:proofErr w:type="spellStart"/>
            <w:r>
              <w:rPr>
                <w:bCs/>
                <w:sz w:val="22"/>
                <w:szCs w:val="22"/>
              </w:rPr>
              <w:t>Nyquista</w:t>
            </w:r>
            <w:proofErr w:type="spellEnd"/>
            <w:r>
              <w:rPr>
                <w:bCs/>
                <w:sz w:val="22"/>
                <w:szCs w:val="22"/>
              </w:rPr>
              <w:t xml:space="preserve">. Zastosowanie przekształcenia </w:t>
            </w:r>
            <w:proofErr w:type="spellStart"/>
            <w:r>
              <w:rPr>
                <w:bCs/>
                <w:sz w:val="22"/>
                <w:szCs w:val="22"/>
              </w:rPr>
              <w:t>biliniowego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663" w:rsidRDefault="00C45663" w:rsidP="0085012E">
            <w:pPr>
              <w:jc w:val="center"/>
            </w:pPr>
            <w:r w:rsidRPr="00FE6CBB"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Default="00FB7C66" w:rsidP="002565F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Wy 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Default="00FB7C66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Synteza dyskretnych URA, cyfrowe modelowanie układów ciągłych, korekcja cyfrowa.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663" w:rsidRPr="00FE6CBB" w:rsidRDefault="00FB7C66" w:rsidP="008501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 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663" w:rsidRPr="00763604" w:rsidRDefault="00C45663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układów ciągłych i dyskretnych w przestrzeni stanów. Związek z transmitancją operatorową. Stabilność , sterowalność obserwowalność.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663" w:rsidRPr="000A692A" w:rsidRDefault="00C4566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 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663" w:rsidRPr="00763604" w:rsidRDefault="00C45663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Roboty przemysłowe stacjonarne i mobilne , budowa, typy i konfiguracje. Zadania układów sterowania, metody programowania, typowe parametry techniczne i zastosowania.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663" w:rsidRPr="000A692A" w:rsidRDefault="00C4566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 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663" w:rsidRPr="00763604" w:rsidRDefault="00C45663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Roboty usługowe, medyczne, społeczne. Roboty inteligentne. Robotyzacja – kierunki i perspektywy.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663" w:rsidRPr="000A692A" w:rsidRDefault="00C4566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45663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663" w:rsidRPr="00763604" w:rsidRDefault="00C4566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5663" w:rsidRPr="00763604" w:rsidRDefault="00C45663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Suma godzin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663" w:rsidRPr="000A692A" w:rsidRDefault="00C4566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0A692A">
              <w:rPr>
                <w:sz w:val="22"/>
                <w:szCs w:val="22"/>
              </w:rP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946"/>
        <w:gridCol w:w="1447"/>
      </w:tblGrid>
      <w:tr w:rsidR="00252DBF" w:rsidRPr="00390B75">
        <w:tc>
          <w:tcPr>
            <w:tcW w:w="7905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763604" w:rsidRDefault="00252DBF" w:rsidP="00963EFD">
            <w:pPr>
              <w:jc w:val="center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  <w:vAlign w:val="center"/>
          </w:tcPr>
          <w:p w:rsidR="00252DBF" w:rsidRPr="00763604" w:rsidRDefault="008E32FB" w:rsidP="00E6051D">
            <w:pPr>
              <w:rPr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Wprowadzenie. Ustalenie zasad zaliczenia</w:t>
            </w:r>
            <w:r>
              <w:rPr>
                <w:bCs/>
                <w:sz w:val="22"/>
                <w:szCs w:val="22"/>
              </w:rPr>
              <w:t xml:space="preserve">. </w:t>
            </w:r>
            <w:r w:rsidR="00E6051D">
              <w:rPr>
                <w:bCs/>
                <w:sz w:val="22"/>
                <w:szCs w:val="22"/>
              </w:rPr>
              <w:t>Opis układu regulacji za pomocą t</w:t>
            </w:r>
            <w:r>
              <w:rPr>
                <w:bCs/>
                <w:sz w:val="22"/>
                <w:szCs w:val="22"/>
              </w:rPr>
              <w:t>ransformat</w:t>
            </w:r>
            <w:r w:rsidR="00E6051D">
              <w:rPr>
                <w:bCs/>
                <w:sz w:val="22"/>
                <w:szCs w:val="22"/>
              </w:rPr>
              <w:t>y</w:t>
            </w:r>
            <w:r>
              <w:rPr>
                <w:bCs/>
                <w:sz w:val="22"/>
                <w:szCs w:val="22"/>
              </w:rPr>
              <w:t xml:space="preserve"> Laplace’a.</w:t>
            </w:r>
            <w:r w:rsidR="00E6051D">
              <w:rPr>
                <w:bCs/>
                <w:sz w:val="22"/>
                <w:szCs w:val="22"/>
              </w:rPr>
              <w:t xml:space="preserve"> Odpowiedzi układu na pobudzenie standardowymi sygnałami.</w:t>
            </w:r>
          </w:p>
        </w:tc>
        <w:tc>
          <w:tcPr>
            <w:tcW w:w="1447" w:type="dxa"/>
            <w:vAlign w:val="center"/>
          </w:tcPr>
          <w:p w:rsidR="00252DBF" w:rsidRPr="00763604" w:rsidRDefault="002268DA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94ED0" w:rsidRPr="00390B75">
        <w:tc>
          <w:tcPr>
            <w:tcW w:w="959" w:type="dxa"/>
            <w:vAlign w:val="center"/>
          </w:tcPr>
          <w:p w:rsidR="00894ED0" w:rsidRPr="00763604" w:rsidRDefault="002268DA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  <w:vAlign w:val="center"/>
          </w:tcPr>
          <w:p w:rsidR="00894ED0" w:rsidRPr="00685312" w:rsidRDefault="002268DA" w:rsidP="002268DA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Charakterystyki czasowe i częstotliwościowe układów regulacji i ich elementów.</w:t>
            </w:r>
          </w:p>
        </w:tc>
        <w:tc>
          <w:tcPr>
            <w:tcW w:w="1447" w:type="dxa"/>
            <w:vAlign w:val="center"/>
          </w:tcPr>
          <w:p w:rsidR="00894ED0" w:rsidRDefault="002268DA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763604" w:rsidRDefault="00252DBF" w:rsidP="00963EFD">
            <w:pPr>
              <w:jc w:val="center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Ćw</w:t>
            </w:r>
            <w:r w:rsidR="00AE3B1B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vAlign w:val="center"/>
          </w:tcPr>
          <w:p w:rsidR="00252DBF" w:rsidRPr="00763604" w:rsidRDefault="00091EB3" w:rsidP="00E605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Algebra schematów blokowych. Błędy ustalone układu regulacji. Stabilność: kryteria </w:t>
            </w:r>
            <w:proofErr w:type="spellStart"/>
            <w:r>
              <w:rPr>
                <w:sz w:val="22"/>
                <w:szCs w:val="22"/>
              </w:rPr>
              <w:t>Routha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Nyquista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252DBF" w:rsidRPr="00763604" w:rsidRDefault="00BC4B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763604" w:rsidRDefault="00252DBF" w:rsidP="00963EFD">
            <w:pPr>
              <w:jc w:val="center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Ćw</w:t>
            </w:r>
            <w:r w:rsidR="00AE3B1B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vAlign w:val="center"/>
          </w:tcPr>
          <w:p w:rsidR="00252DBF" w:rsidRPr="00763604" w:rsidRDefault="00091EB3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Korekcja liniowych, ciągłych URA</w:t>
            </w:r>
          </w:p>
        </w:tc>
        <w:tc>
          <w:tcPr>
            <w:tcW w:w="1447" w:type="dxa"/>
            <w:vAlign w:val="center"/>
          </w:tcPr>
          <w:p w:rsidR="00252DBF" w:rsidRPr="00763604" w:rsidRDefault="005327E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rPr>
          <w:cantSplit/>
        </w:trPr>
        <w:tc>
          <w:tcPr>
            <w:tcW w:w="959" w:type="dxa"/>
            <w:vAlign w:val="center"/>
          </w:tcPr>
          <w:p w:rsidR="00252DBF" w:rsidRPr="00763604" w:rsidRDefault="00252DBF" w:rsidP="00963EFD">
            <w:pPr>
              <w:jc w:val="center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Ćw</w:t>
            </w:r>
            <w:r w:rsidR="00AE3B1B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  <w:vAlign w:val="center"/>
          </w:tcPr>
          <w:p w:rsidR="00252DBF" w:rsidRPr="00763604" w:rsidRDefault="00091EB3" w:rsidP="009C52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opisu dyskretnego układu regulacji</w:t>
            </w:r>
            <w:r w:rsidR="00FB4FCA">
              <w:rPr>
                <w:sz w:val="22"/>
                <w:szCs w:val="22"/>
              </w:rPr>
              <w:t xml:space="preserve"> i jego elementó</w:t>
            </w:r>
            <w:r w:rsidR="00FB4FCA">
              <w:rPr>
                <w:sz w:val="22"/>
                <w:szCs w:val="22"/>
              </w:rPr>
              <w:fldChar w:fldCharType="begin"/>
            </w:r>
            <w:r w:rsidR="00FB4FCA">
              <w:rPr>
                <w:sz w:val="22"/>
                <w:szCs w:val="22"/>
              </w:rPr>
              <w:instrText xml:space="preserve"> LISTNUM </w:instrText>
            </w:r>
            <w:r w:rsidR="00FB4FCA">
              <w:rPr>
                <w:sz w:val="22"/>
                <w:szCs w:val="22"/>
              </w:rPr>
              <w:fldChar w:fldCharType="end"/>
            </w:r>
            <w:r w:rsidR="00FB4FCA">
              <w:rPr>
                <w:sz w:val="22"/>
                <w:szCs w:val="22"/>
              </w:rPr>
              <w:t xml:space="preserve">w. Równania różnicowe, transformata Z, transmitancja operatorowa. Odpowiedzi układów na standardowe wymuszenia. </w:t>
            </w:r>
          </w:p>
        </w:tc>
        <w:tc>
          <w:tcPr>
            <w:tcW w:w="1447" w:type="dxa"/>
            <w:vAlign w:val="center"/>
          </w:tcPr>
          <w:p w:rsidR="00252DBF" w:rsidRPr="00763604" w:rsidRDefault="005327E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763604" w:rsidRDefault="002215BF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AE3B1B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vAlign w:val="center"/>
          </w:tcPr>
          <w:p w:rsidR="00252DBF" w:rsidRPr="00763604" w:rsidRDefault="00370896" w:rsidP="009C52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Transmitancja operatorowa i widmowa. Algebra schematów blokowych. Błędy ustalone URA.</w:t>
            </w:r>
            <w:r w:rsidR="007623C0">
              <w:rPr>
                <w:sz w:val="22"/>
                <w:szCs w:val="22"/>
              </w:rPr>
              <w:t xml:space="preserve"> Twierdzenie o próbkowaniu. </w:t>
            </w:r>
            <w:proofErr w:type="spellStart"/>
            <w:r w:rsidR="007623C0">
              <w:rPr>
                <w:sz w:val="22"/>
                <w:szCs w:val="22"/>
              </w:rPr>
              <w:t>Ekstrapolatory</w:t>
            </w:r>
            <w:proofErr w:type="spellEnd"/>
            <w:r w:rsidR="007623C0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  <w:vAlign w:val="center"/>
          </w:tcPr>
          <w:p w:rsidR="00252DBF" w:rsidRPr="00763604" w:rsidRDefault="005327E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652D7" w:rsidRPr="00390B75">
        <w:tc>
          <w:tcPr>
            <w:tcW w:w="959" w:type="dxa"/>
            <w:vAlign w:val="center"/>
          </w:tcPr>
          <w:p w:rsidR="002652D7" w:rsidRDefault="00EE2CB2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Ćw7</w:t>
            </w:r>
          </w:p>
        </w:tc>
        <w:tc>
          <w:tcPr>
            <w:tcW w:w="6946" w:type="dxa"/>
            <w:vAlign w:val="center"/>
          </w:tcPr>
          <w:p w:rsidR="002652D7" w:rsidRDefault="007623C0" w:rsidP="009C52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Stabilność układów dyskretnych. Kryteria </w:t>
            </w:r>
            <w:proofErr w:type="spellStart"/>
            <w:r>
              <w:rPr>
                <w:sz w:val="22"/>
                <w:szCs w:val="22"/>
              </w:rPr>
              <w:t>Jury’ego</w:t>
            </w:r>
            <w:proofErr w:type="spellEnd"/>
            <w:r>
              <w:rPr>
                <w:sz w:val="22"/>
                <w:szCs w:val="22"/>
              </w:rPr>
              <w:t xml:space="preserve"> i </w:t>
            </w:r>
            <w:proofErr w:type="spellStart"/>
            <w:r>
              <w:rPr>
                <w:sz w:val="22"/>
                <w:szCs w:val="22"/>
              </w:rPr>
              <w:t>Nyquista</w:t>
            </w:r>
            <w:proofErr w:type="spellEnd"/>
            <w:r>
              <w:rPr>
                <w:sz w:val="22"/>
                <w:szCs w:val="22"/>
              </w:rPr>
              <w:t xml:space="preserve">. Przekształcenie </w:t>
            </w:r>
            <w:proofErr w:type="spellStart"/>
            <w:r>
              <w:rPr>
                <w:sz w:val="22"/>
                <w:szCs w:val="22"/>
              </w:rPr>
              <w:t>biliniowe</w:t>
            </w:r>
            <w:proofErr w:type="spellEnd"/>
            <w:r>
              <w:rPr>
                <w:sz w:val="22"/>
                <w:szCs w:val="22"/>
              </w:rPr>
              <w:t>. Zasady korekcji.</w:t>
            </w:r>
          </w:p>
        </w:tc>
        <w:tc>
          <w:tcPr>
            <w:tcW w:w="1447" w:type="dxa"/>
            <w:vAlign w:val="center"/>
          </w:tcPr>
          <w:p w:rsidR="002652D7" w:rsidRPr="00763604" w:rsidRDefault="005327E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652D7" w:rsidRPr="00390B75">
        <w:tc>
          <w:tcPr>
            <w:tcW w:w="959" w:type="dxa"/>
            <w:vAlign w:val="center"/>
          </w:tcPr>
          <w:p w:rsidR="002652D7" w:rsidRDefault="00EE2CB2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5327E4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  <w:vAlign w:val="center"/>
          </w:tcPr>
          <w:p w:rsidR="002652D7" w:rsidRDefault="00091EB3" w:rsidP="009C52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  <w:tc>
          <w:tcPr>
            <w:tcW w:w="1447" w:type="dxa"/>
            <w:vAlign w:val="center"/>
          </w:tcPr>
          <w:p w:rsidR="002652D7" w:rsidRPr="00763604" w:rsidRDefault="00091EB3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</w:tcPr>
          <w:p w:rsidR="00252DBF" w:rsidRPr="00763604" w:rsidRDefault="00252DB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52DBF" w:rsidRPr="00763604" w:rsidRDefault="00252DBF">
            <w:pPr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252DBF" w:rsidRPr="00763604" w:rsidRDefault="00E60112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Pr="00057AAD" w:rsidRDefault="00252DBF">
      <w:pPr>
        <w:rPr>
          <w:sz w:val="12"/>
          <w:szCs w:val="12"/>
        </w:rPr>
      </w:pPr>
    </w:p>
    <w:p w:rsidR="00252DBF" w:rsidRPr="00057AAD" w:rsidRDefault="00252DBF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946"/>
        <w:gridCol w:w="1417"/>
      </w:tblGrid>
      <w:tr w:rsidR="00252DBF" w:rsidRPr="00390B75">
        <w:tc>
          <w:tcPr>
            <w:tcW w:w="7905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390B75" w:rsidRDefault="00252DBF" w:rsidP="00963EFD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  <w:vAlign w:val="center"/>
          </w:tcPr>
          <w:p w:rsidR="00252DBF" w:rsidRPr="00390B75" w:rsidRDefault="00865C64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Wprowadzenie. Prezentacja regulaminu BHP i regulaminu wewnętrznego laboratorium. Zasady zaliczenia. Zapoznanie się ze stanowiskami laboratoryjnymi.</w:t>
            </w:r>
          </w:p>
        </w:tc>
        <w:tc>
          <w:tcPr>
            <w:tcW w:w="1417" w:type="dxa"/>
            <w:vAlign w:val="center"/>
          </w:tcPr>
          <w:p w:rsidR="00252DBF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53168D" w:rsidRPr="00390B75">
        <w:tc>
          <w:tcPr>
            <w:tcW w:w="959" w:type="dxa"/>
            <w:vAlign w:val="center"/>
          </w:tcPr>
          <w:p w:rsidR="0053168D" w:rsidRPr="00390B75" w:rsidRDefault="00894ED0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  <w:vAlign w:val="center"/>
          </w:tcPr>
          <w:p w:rsidR="0053168D" w:rsidRPr="00390B75" w:rsidRDefault="00712D3A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analizy liniowych ciągłych układów regulacji automatycznej.</w:t>
            </w:r>
          </w:p>
        </w:tc>
        <w:tc>
          <w:tcPr>
            <w:tcW w:w="1417" w:type="dxa"/>
            <w:vAlign w:val="center"/>
          </w:tcPr>
          <w:p w:rsidR="0053168D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894ED0" w:rsidP="00963EFD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252DBF" w:rsidRPr="00390B75" w:rsidRDefault="00712D3A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Korekcja analogowa i regulatory przemysłowe.</w:t>
            </w:r>
          </w:p>
        </w:tc>
        <w:tc>
          <w:tcPr>
            <w:tcW w:w="1417" w:type="dxa"/>
            <w:vAlign w:val="center"/>
          </w:tcPr>
          <w:p w:rsidR="00252DBF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894ED0" w:rsidP="00963EFD">
            <w:pPr>
              <w:jc w:val="center"/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  <w:vAlign w:val="center"/>
          </w:tcPr>
          <w:p w:rsidR="000B7DF5" w:rsidRPr="00390B75" w:rsidRDefault="002D4EB0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Badanie liniowych impulsowych URA</w:t>
            </w:r>
          </w:p>
        </w:tc>
        <w:tc>
          <w:tcPr>
            <w:tcW w:w="1417" w:type="dxa"/>
            <w:vAlign w:val="center"/>
          </w:tcPr>
          <w:p w:rsidR="00252DBF" w:rsidRPr="00390B75" w:rsidRDefault="00252DBF" w:rsidP="00763604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894ED0" w:rsidP="00963EFD">
            <w:pPr>
              <w:jc w:val="center"/>
            </w:pPr>
            <w:r>
              <w:t>La5</w:t>
            </w:r>
          </w:p>
        </w:tc>
        <w:tc>
          <w:tcPr>
            <w:tcW w:w="6946" w:type="dxa"/>
            <w:vAlign w:val="center"/>
          </w:tcPr>
          <w:p w:rsidR="00252DBF" w:rsidRPr="00390B75" w:rsidRDefault="002D4EB0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Bezpośrednie sterowanie cyfrowe</w:t>
            </w:r>
          </w:p>
        </w:tc>
        <w:tc>
          <w:tcPr>
            <w:tcW w:w="1417" w:type="dxa"/>
            <w:vAlign w:val="center"/>
          </w:tcPr>
          <w:p w:rsidR="00252DBF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894ED0" w:rsidP="00963EFD">
            <w:pPr>
              <w:jc w:val="center"/>
            </w:pPr>
            <w:r>
              <w:t>La6</w:t>
            </w:r>
          </w:p>
        </w:tc>
        <w:tc>
          <w:tcPr>
            <w:tcW w:w="6946" w:type="dxa"/>
            <w:vAlign w:val="center"/>
          </w:tcPr>
          <w:p w:rsidR="00021FC3" w:rsidRPr="00390B75" w:rsidRDefault="002D4EB0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Symulacja układów sterowania z zastosowaniem pakietu MATLAB.</w:t>
            </w:r>
          </w:p>
        </w:tc>
        <w:tc>
          <w:tcPr>
            <w:tcW w:w="1417" w:type="dxa"/>
            <w:vAlign w:val="center"/>
          </w:tcPr>
          <w:p w:rsidR="00021FC3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894ED0" w:rsidP="00963EFD">
            <w:pPr>
              <w:jc w:val="center"/>
            </w:pPr>
            <w:r>
              <w:t>La7</w:t>
            </w:r>
          </w:p>
        </w:tc>
        <w:tc>
          <w:tcPr>
            <w:tcW w:w="6946" w:type="dxa"/>
            <w:vAlign w:val="center"/>
          </w:tcPr>
          <w:p w:rsidR="00021FC3" w:rsidRPr="00390B75" w:rsidRDefault="002D4EB0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Roboty przemysłowe, budowa, manipulator, układ sterowania, obsługa i podstawy programowania. </w:t>
            </w:r>
          </w:p>
        </w:tc>
        <w:tc>
          <w:tcPr>
            <w:tcW w:w="1417" w:type="dxa"/>
            <w:vAlign w:val="center"/>
          </w:tcPr>
          <w:p w:rsidR="00021FC3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894ED0" w:rsidP="00963EFD">
            <w:pPr>
              <w:jc w:val="center"/>
            </w:pPr>
            <w:r>
              <w:t>La8</w:t>
            </w:r>
          </w:p>
        </w:tc>
        <w:tc>
          <w:tcPr>
            <w:tcW w:w="6946" w:type="dxa"/>
            <w:vAlign w:val="center"/>
          </w:tcPr>
          <w:p w:rsidR="00021FC3" w:rsidRPr="00390B75" w:rsidRDefault="00865C64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rezerwowy</w:t>
            </w:r>
          </w:p>
        </w:tc>
        <w:tc>
          <w:tcPr>
            <w:tcW w:w="1417" w:type="dxa"/>
            <w:vAlign w:val="center"/>
          </w:tcPr>
          <w:p w:rsidR="00021FC3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021FC3" w:rsidP="00963EFD">
            <w:pPr>
              <w:jc w:val="center"/>
            </w:pPr>
          </w:p>
        </w:tc>
        <w:tc>
          <w:tcPr>
            <w:tcW w:w="6946" w:type="dxa"/>
            <w:vAlign w:val="center"/>
          </w:tcPr>
          <w:p w:rsidR="00021FC3" w:rsidRPr="00390B75" w:rsidRDefault="002268DA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vAlign w:val="center"/>
          </w:tcPr>
          <w:p w:rsidR="00021FC3" w:rsidRPr="00390B75" w:rsidRDefault="00865C64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021FC3" w:rsidP="00963EFD">
            <w:pPr>
              <w:jc w:val="center"/>
            </w:pPr>
          </w:p>
        </w:tc>
        <w:tc>
          <w:tcPr>
            <w:tcW w:w="6946" w:type="dxa"/>
            <w:vAlign w:val="center"/>
          </w:tcPr>
          <w:p w:rsidR="00021FC3" w:rsidRPr="00390B75" w:rsidRDefault="00021FC3" w:rsidP="0076360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21FC3" w:rsidRPr="00390B75" w:rsidRDefault="00021FC3" w:rsidP="00763604">
            <w:pPr>
              <w:jc w:val="center"/>
              <w:rPr>
                <w:sz w:val="22"/>
                <w:szCs w:val="22"/>
              </w:rPr>
            </w:pPr>
          </w:p>
        </w:tc>
      </w:tr>
      <w:tr w:rsidR="00021FC3" w:rsidRPr="00390B75">
        <w:tc>
          <w:tcPr>
            <w:tcW w:w="959" w:type="dxa"/>
            <w:vAlign w:val="center"/>
          </w:tcPr>
          <w:p w:rsidR="00021FC3" w:rsidRDefault="00021FC3" w:rsidP="00963EFD">
            <w:pPr>
              <w:jc w:val="center"/>
            </w:pPr>
          </w:p>
        </w:tc>
        <w:tc>
          <w:tcPr>
            <w:tcW w:w="6946" w:type="dxa"/>
            <w:vAlign w:val="center"/>
          </w:tcPr>
          <w:p w:rsidR="00021FC3" w:rsidRPr="00390B75" w:rsidRDefault="00021FC3" w:rsidP="0076360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21FC3" w:rsidRPr="00390B75" w:rsidRDefault="00021FC3" w:rsidP="00763604">
            <w:pPr>
              <w:jc w:val="center"/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988"/>
        <w:gridCol w:w="1375"/>
      </w:tblGrid>
      <w:tr w:rsidR="00F60A81">
        <w:trPr>
          <w:trHeight w:val="20"/>
        </w:trPr>
        <w:tc>
          <w:tcPr>
            <w:tcW w:w="7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54CC2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B54CC2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963E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P</w:t>
            </w:r>
            <w:r w:rsidR="00084262" w:rsidRPr="00763604">
              <w:rPr>
                <w:bCs/>
                <w:sz w:val="22"/>
                <w:szCs w:val="22"/>
              </w:rPr>
              <w:t>r</w:t>
            </w:r>
            <w:r w:rsidRPr="0076360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763604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963E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P</w:t>
            </w:r>
            <w:r w:rsidR="00084262" w:rsidRPr="00763604">
              <w:rPr>
                <w:bCs/>
                <w:sz w:val="22"/>
                <w:szCs w:val="22"/>
              </w:rPr>
              <w:t>r</w:t>
            </w:r>
            <w:r w:rsidRPr="0076360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763604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963EF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P</w:t>
            </w:r>
            <w:r w:rsidR="00084262" w:rsidRPr="00763604">
              <w:rPr>
                <w:bCs/>
                <w:sz w:val="22"/>
                <w:szCs w:val="22"/>
              </w:rPr>
              <w:t>r</w:t>
            </w:r>
            <w:r w:rsidRPr="0076360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763604">
            <w:pPr>
              <w:snapToGrid w:val="0"/>
              <w:spacing w:before="20" w:after="20"/>
              <w:jc w:val="center"/>
            </w:pPr>
          </w:p>
        </w:tc>
      </w:tr>
      <w:tr w:rsidR="00F60A81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763604">
            <w:pPr>
              <w:snapToGrid w:val="0"/>
              <w:spacing w:before="20" w:after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763604" w:rsidRDefault="00F60A81" w:rsidP="00763604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Suma godzin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F60A81" w:rsidP="00763604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Default="00F60A81">
      <w:pPr>
        <w:rPr>
          <w:sz w:val="12"/>
          <w:szCs w:val="12"/>
        </w:rPr>
      </w:pPr>
    </w:p>
    <w:p w:rsidR="00057AAD" w:rsidRDefault="00057AAD">
      <w:pPr>
        <w:rPr>
          <w:sz w:val="12"/>
          <w:szCs w:val="12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946"/>
        <w:gridCol w:w="1447"/>
      </w:tblGrid>
      <w:tr w:rsidR="00252DBF" w:rsidRPr="00390B75">
        <w:tc>
          <w:tcPr>
            <w:tcW w:w="7905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Pr="00390B75" w:rsidRDefault="00252DBF" w:rsidP="00963EFD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vAlign w:val="center"/>
          </w:tcPr>
          <w:p w:rsidR="00252DBF" w:rsidRPr="00390B75" w:rsidRDefault="00252DBF" w:rsidP="0076360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:rsidR="00252DBF" w:rsidRPr="00390B75" w:rsidRDefault="00252DBF" w:rsidP="00763604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252DBF" w:rsidP="00963EFD">
            <w:pPr>
              <w:jc w:val="center"/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vAlign w:val="center"/>
          </w:tcPr>
          <w:p w:rsidR="00252DBF" w:rsidRPr="00390B75" w:rsidRDefault="00252DBF" w:rsidP="0076360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:rsidR="00252DBF" w:rsidRPr="00390B75" w:rsidRDefault="00252DBF" w:rsidP="00763604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252DBF" w:rsidP="00963EFD">
            <w:pPr>
              <w:jc w:val="center"/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vAlign w:val="center"/>
          </w:tcPr>
          <w:p w:rsidR="00252DBF" w:rsidRPr="00390B75" w:rsidRDefault="00252DBF" w:rsidP="00763604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:rsidR="00252DBF" w:rsidRPr="00390B75" w:rsidRDefault="00252DBF" w:rsidP="00763604">
            <w:pPr>
              <w:jc w:val="center"/>
              <w:rPr>
                <w:sz w:val="22"/>
                <w:szCs w:val="22"/>
              </w:rPr>
            </w:pPr>
          </w:p>
        </w:tc>
      </w:tr>
      <w:tr w:rsidR="00252DBF" w:rsidRPr="00390B75">
        <w:tc>
          <w:tcPr>
            <w:tcW w:w="959" w:type="dxa"/>
            <w:vAlign w:val="center"/>
          </w:tcPr>
          <w:p w:rsidR="00252DBF" w:rsidRDefault="00252DBF" w:rsidP="00763604"/>
        </w:tc>
        <w:tc>
          <w:tcPr>
            <w:tcW w:w="6946" w:type="dxa"/>
            <w:vAlign w:val="center"/>
          </w:tcPr>
          <w:p w:rsidR="00252DBF" w:rsidRPr="00390B75" w:rsidRDefault="00252DBF" w:rsidP="00763604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252DBF" w:rsidRPr="00390B75" w:rsidRDefault="00252DBF" w:rsidP="00763604">
            <w:pPr>
              <w:jc w:val="center"/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9A3831">
        <w:trPr>
          <w:trHeight w:val="15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E41" w:rsidRPr="00AB7E41" w:rsidRDefault="00AB7E41" w:rsidP="0085533D">
            <w:pPr>
              <w:rPr>
                <w:sz w:val="22"/>
                <w:szCs w:val="22"/>
              </w:rPr>
            </w:pPr>
            <w:r w:rsidRPr="00AB7E41">
              <w:rPr>
                <w:sz w:val="22"/>
                <w:szCs w:val="22"/>
              </w:rPr>
              <w:t>N1 - Wykład informacyjny</w:t>
            </w:r>
            <w:r w:rsidR="00700910">
              <w:rPr>
                <w:sz w:val="22"/>
                <w:szCs w:val="22"/>
              </w:rPr>
              <w:t>.</w:t>
            </w:r>
            <w:r w:rsidRPr="00AB7E41">
              <w:rPr>
                <w:sz w:val="22"/>
                <w:szCs w:val="22"/>
              </w:rPr>
              <w:t xml:space="preserve"> </w:t>
            </w:r>
          </w:p>
          <w:p w:rsidR="0085533D" w:rsidRDefault="00763604" w:rsidP="0085533D">
            <w:pPr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N</w:t>
            </w:r>
            <w:r w:rsidR="0085533D" w:rsidRPr="00763604">
              <w:rPr>
                <w:sz w:val="22"/>
                <w:szCs w:val="22"/>
              </w:rPr>
              <w:t>2</w:t>
            </w:r>
            <w:r w:rsidR="00AB7E41">
              <w:rPr>
                <w:sz w:val="22"/>
                <w:szCs w:val="22"/>
              </w:rPr>
              <w:t xml:space="preserve"> - Ć</w:t>
            </w:r>
            <w:r w:rsidR="002B2B29" w:rsidRPr="00763604">
              <w:rPr>
                <w:sz w:val="22"/>
                <w:szCs w:val="22"/>
              </w:rPr>
              <w:t>wiczenia rachunkowe</w:t>
            </w:r>
            <w:r w:rsidR="00700910">
              <w:rPr>
                <w:sz w:val="22"/>
                <w:szCs w:val="22"/>
              </w:rPr>
              <w:t>.</w:t>
            </w:r>
          </w:p>
          <w:p w:rsidR="007E2020" w:rsidRDefault="007E2020" w:rsidP="00855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 – Dydaktyczne makiety układów automatyki</w:t>
            </w:r>
          </w:p>
          <w:p w:rsidR="007E2020" w:rsidRDefault="007E2020" w:rsidP="00855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 – Program symulacyjny</w:t>
            </w:r>
          </w:p>
          <w:p w:rsidR="007E2020" w:rsidRPr="00763604" w:rsidRDefault="007E2020" w:rsidP="008553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 – Sprawozdanie z wykonanego ćwiczenia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F16B27" w:rsidRDefault="007333C4" w:rsidP="007333C4">
      <w:pPr>
        <w:jc w:val="center"/>
        <w:rPr>
          <w:b/>
        </w:rPr>
      </w:pPr>
      <w:r w:rsidRPr="00F16B27">
        <w:rPr>
          <w:b/>
        </w:rPr>
        <w:t xml:space="preserve">OCENA OSIĄGNIĘCIA </w:t>
      </w:r>
      <w:r w:rsidR="00C1459D" w:rsidRPr="00F16B27">
        <w:rPr>
          <w:b/>
        </w:rPr>
        <w:t xml:space="preserve">PRZEDMIOTOWYCH </w:t>
      </w:r>
      <w:r w:rsidRPr="00F16B27">
        <w:rPr>
          <w:b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94"/>
      </w:tblGrid>
      <w:tr w:rsidR="007333C4" w:rsidRPr="00061A7C">
        <w:tc>
          <w:tcPr>
            <w:tcW w:w="2518" w:type="dxa"/>
            <w:vAlign w:val="center"/>
          </w:tcPr>
          <w:p w:rsidR="00963EFD" w:rsidRDefault="007333C4" w:rsidP="00963EFD">
            <w:pPr>
              <w:jc w:val="center"/>
              <w:rPr>
                <w:bCs/>
                <w:sz w:val="22"/>
                <w:szCs w:val="22"/>
              </w:rPr>
            </w:pPr>
            <w:r w:rsidRPr="00061A7C">
              <w:rPr>
                <w:b/>
                <w:sz w:val="22"/>
                <w:szCs w:val="22"/>
              </w:rPr>
              <w:t>Ocen</w:t>
            </w:r>
            <w:r w:rsidR="009D49C5" w:rsidRPr="00061A7C">
              <w:rPr>
                <w:b/>
                <w:sz w:val="22"/>
                <w:szCs w:val="22"/>
              </w:rPr>
              <w:t>y</w:t>
            </w:r>
            <w:r w:rsidR="009D49C5" w:rsidRPr="00061A7C">
              <w:rPr>
                <w:b/>
                <w:bCs/>
                <w:sz w:val="22"/>
                <w:szCs w:val="22"/>
              </w:rPr>
              <w:t xml:space="preserve"> </w:t>
            </w:r>
            <w:r w:rsidR="009D49C5" w:rsidRPr="00061A7C">
              <w:rPr>
                <w:bCs/>
                <w:sz w:val="22"/>
                <w:szCs w:val="22"/>
              </w:rPr>
              <w:t>(F – formująca</w:t>
            </w:r>
          </w:p>
          <w:p w:rsidR="00963EFD" w:rsidRDefault="009D49C5" w:rsidP="00963EFD">
            <w:pPr>
              <w:jc w:val="center"/>
              <w:rPr>
                <w:bCs/>
                <w:sz w:val="22"/>
                <w:szCs w:val="22"/>
              </w:rPr>
            </w:pPr>
            <w:r w:rsidRPr="00061A7C">
              <w:rPr>
                <w:bCs/>
                <w:sz w:val="22"/>
                <w:szCs w:val="22"/>
              </w:rPr>
              <w:t xml:space="preserve"> (w trakcie semestru), </w:t>
            </w:r>
          </w:p>
          <w:p w:rsidR="00963EFD" w:rsidRDefault="009D49C5" w:rsidP="00963EFD">
            <w:pPr>
              <w:jc w:val="center"/>
              <w:rPr>
                <w:bCs/>
                <w:sz w:val="22"/>
                <w:szCs w:val="22"/>
              </w:rPr>
            </w:pPr>
            <w:r w:rsidRPr="00061A7C">
              <w:rPr>
                <w:bCs/>
                <w:sz w:val="22"/>
                <w:szCs w:val="22"/>
              </w:rPr>
              <w:t xml:space="preserve">P – podsumowująca </w:t>
            </w:r>
          </w:p>
          <w:p w:rsidR="007333C4" w:rsidRPr="00061A7C" w:rsidRDefault="009D49C5" w:rsidP="00963EFD">
            <w:pPr>
              <w:jc w:val="center"/>
              <w:rPr>
                <w:sz w:val="22"/>
                <w:szCs w:val="22"/>
              </w:rPr>
            </w:pPr>
            <w:r w:rsidRPr="00061A7C">
              <w:rPr>
                <w:bCs/>
                <w:sz w:val="22"/>
                <w:szCs w:val="22"/>
              </w:rPr>
              <w:t>(na koniec semestru)</w:t>
            </w:r>
          </w:p>
        </w:tc>
        <w:tc>
          <w:tcPr>
            <w:tcW w:w="2410" w:type="dxa"/>
            <w:vAlign w:val="center"/>
          </w:tcPr>
          <w:p w:rsidR="007333C4" w:rsidRPr="00061A7C" w:rsidRDefault="007333C4" w:rsidP="00963EFD">
            <w:pPr>
              <w:jc w:val="center"/>
              <w:rPr>
                <w:sz w:val="22"/>
                <w:szCs w:val="22"/>
              </w:rPr>
            </w:pPr>
            <w:r w:rsidRPr="00061A7C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394" w:type="dxa"/>
            <w:vAlign w:val="center"/>
          </w:tcPr>
          <w:p w:rsidR="007333C4" w:rsidRPr="00061A7C" w:rsidRDefault="007333C4" w:rsidP="00963EFD">
            <w:pPr>
              <w:jc w:val="center"/>
              <w:rPr>
                <w:sz w:val="22"/>
                <w:szCs w:val="22"/>
              </w:rPr>
            </w:pPr>
            <w:r w:rsidRPr="00061A7C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C05C32" w:rsidRPr="00390B75">
        <w:trPr>
          <w:trHeight w:val="400"/>
        </w:trPr>
        <w:tc>
          <w:tcPr>
            <w:tcW w:w="9322" w:type="dxa"/>
            <w:gridSpan w:val="3"/>
            <w:vAlign w:val="center"/>
          </w:tcPr>
          <w:p w:rsidR="00C05C32" w:rsidRPr="00963EFD" w:rsidRDefault="00C05C32" w:rsidP="00963EFD">
            <w:pPr>
              <w:jc w:val="center"/>
              <w:rPr>
                <w:b/>
                <w:sz w:val="22"/>
                <w:szCs w:val="22"/>
              </w:rPr>
            </w:pPr>
            <w:r w:rsidRPr="00963EFD">
              <w:rPr>
                <w:b/>
                <w:sz w:val="22"/>
                <w:szCs w:val="22"/>
              </w:rPr>
              <w:t>WYKŁAD</w:t>
            </w:r>
          </w:p>
        </w:tc>
      </w:tr>
      <w:tr w:rsidR="00C05C32" w:rsidRPr="00390B75">
        <w:trPr>
          <w:trHeight w:val="401"/>
        </w:trPr>
        <w:tc>
          <w:tcPr>
            <w:tcW w:w="2518" w:type="dxa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F1</w:t>
            </w:r>
          </w:p>
        </w:tc>
        <w:tc>
          <w:tcPr>
            <w:tcW w:w="2410" w:type="dxa"/>
            <w:vAlign w:val="center"/>
          </w:tcPr>
          <w:p w:rsidR="00061A7C" w:rsidRPr="00685312" w:rsidRDefault="00963EFD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  <w:r w:rsidR="00C05C32" w:rsidRPr="006853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÷ </w:t>
            </w:r>
            <w:r w:rsidR="00061A7C" w:rsidRPr="00685312">
              <w:rPr>
                <w:sz w:val="22"/>
                <w:szCs w:val="22"/>
              </w:rPr>
              <w:t>PEK_W0</w:t>
            </w:r>
            <w:r w:rsidR="00061A7C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uczestnictwo w zajęciach</w:t>
            </w:r>
          </w:p>
        </w:tc>
      </w:tr>
      <w:tr w:rsidR="00963EFD" w:rsidRPr="00390B75">
        <w:trPr>
          <w:trHeight w:val="401"/>
        </w:trPr>
        <w:tc>
          <w:tcPr>
            <w:tcW w:w="2518" w:type="dxa"/>
            <w:vAlign w:val="center"/>
          </w:tcPr>
          <w:p w:rsidR="00963EFD" w:rsidRPr="00685312" w:rsidRDefault="00963EFD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F2</w:t>
            </w:r>
          </w:p>
        </w:tc>
        <w:tc>
          <w:tcPr>
            <w:tcW w:w="2410" w:type="dxa"/>
            <w:vAlign w:val="center"/>
          </w:tcPr>
          <w:p w:rsidR="00963EFD" w:rsidRPr="00685312" w:rsidRDefault="00963EFD" w:rsidP="007B1B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</w:t>
            </w:r>
            <w:r w:rsidRPr="006853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÷ </w:t>
            </w:r>
            <w:r w:rsidRPr="00685312">
              <w:rPr>
                <w:sz w:val="22"/>
                <w:szCs w:val="22"/>
              </w:rPr>
              <w:t>PEK_W0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963EFD" w:rsidRPr="00685312" w:rsidRDefault="00963EFD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końcowy</w:t>
            </w:r>
          </w:p>
        </w:tc>
      </w:tr>
      <w:tr w:rsidR="00C05C32" w:rsidRPr="00390B75">
        <w:trPr>
          <w:trHeight w:val="417"/>
        </w:trPr>
        <w:tc>
          <w:tcPr>
            <w:tcW w:w="9322" w:type="dxa"/>
            <w:gridSpan w:val="3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</w:t>
            </w:r>
            <w:r w:rsidR="00963EFD"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=</w:t>
            </w:r>
            <w:r w:rsidR="00963EFD">
              <w:rPr>
                <w:sz w:val="22"/>
                <w:szCs w:val="22"/>
              </w:rPr>
              <w:t xml:space="preserve"> 0,1</w:t>
            </w:r>
            <w:r w:rsidRPr="00685312">
              <w:rPr>
                <w:sz w:val="22"/>
                <w:szCs w:val="22"/>
              </w:rPr>
              <w:t>F1+</w:t>
            </w:r>
            <w:r w:rsidR="00963EFD">
              <w:rPr>
                <w:sz w:val="22"/>
                <w:szCs w:val="22"/>
              </w:rPr>
              <w:t xml:space="preserve"> 0,9</w:t>
            </w:r>
            <w:r w:rsidRPr="00685312">
              <w:rPr>
                <w:sz w:val="22"/>
                <w:szCs w:val="22"/>
              </w:rPr>
              <w:t>F2</w:t>
            </w:r>
          </w:p>
        </w:tc>
      </w:tr>
      <w:tr w:rsidR="00C05C32" w:rsidRPr="00685312">
        <w:trPr>
          <w:trHeight w:val="409"/>
        </w:trPr>
        <w:tc>
          <w:tcPr>
            <w:tcW w:w="9322" w:type="dxa"/>
            <w:gridSpan w:val="3"/>
            <w:vAlign w:val="center"/>
          </w:tcPr>
          <w:p w:rsidR="00C05C32" w:rsidRPr="00963EFD" w:rsidRDefault="00A5789B" w:rsidP="00963EFD">
            <w:pPr>
              <w:jc w:val="center"/>
              <w:rPr>
                <w:b/>
                <w:sz w:val="22"/>
                <w:szCs w:val="22"/>
              </w:rPr>
            </w:pPr>
            <w:r w:rsidRPr="00963EFD">
              <w:rPr>
                <w:b/>
                <w:sz w:val="22"/>
                <w:szCs w:val="22"/>
              </w:rPr>
              <w:t>ĆWICZENIA</w:t>
            </w:r>
          </w:p>
        </w:tc>
      </w:tr>
      <w:tr w:rsidR="00C05C32" w:rsidRPr="00685312">
        <w:trPr>
          <w:trHeight w:val="500"/>
        </w:trPr>
        <w:tc>
          <w:tcPr>
            <w:tcW w:w="2518" w:type="dxa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F1</w:t>
            </w:r>
          </w:p>
        </w:tc>
        <w:tc>
          <w:tcPr>
            <w:tcW w:w="2410" w:type="dxa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247CD2">
              <w:rPr>
                <w:sz w:val="22"/>
                <w:szCs w:val="22"/>
              </w:rPr>
              <w:t xml:space="preserve"> - </w:t>
            </w:r>
            <w:r w:rsidR="005050B8" w:rsidRPr="00685312">
              <w:rPr>
                <w:sz w:val="22"/>
                <w:szCs w:val="22"/>
              </w:rPr>
              <w:t>PEK_U0</w:t>
            </w:r>
            <w:r w:rsidR="00247CD2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aktywność na zajęciach</w:t>
            </w:r>
          </w:p>
        </w:tc>
      </w:tr>
      <w:tr w:rsidR="00A5789B" w:rsidRPr="00685312">
        <w:trPr>
          <w:trHeight w:val="501"/>
        </w:trPr>
        <w:tc>
          <w:tcPr>
            <w:tcW w:w="2518" w:type="dxa"/>
            <w:vAlign w:val="center"/>
          </w:tcPr>
          <w:p w:rsidR="00A5789B" w:rsidRPr="00685312" w:rsidRDefault="00A5789B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10" w:type="dxa"/>
            <w:vAlign w:val="center"/>
          </w:tcPr>
          <w:p w:rsidR="00A5789B" w:rsidRPr="00685312" w:rsidRDefault="00B66EF4" w:rsidP="00247CD2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247CD2">
              <w:rPr>
                <w:sz w:val="22"/>
                <w:szCs w:val="22"/>
              </w:rPr>
              <w:t xml:space="preserve">   -  </w:t>
            </w:r>
            <w:r w:rsidRPr="00685312">
              <w:rPr>
                <w:sz w:val="22"/>
                <w:szCs w:val="22"/>
              </w:rPr>
              <w:t>PEK_U0</w:t>
            </w:r>
            <w:r w:rsidR="00247CD2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A5789B" w:rsidRPr="00685312" w:rsidRDefault="00560FF7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niezapowiedziane </w:t>
            </w:r>
            <w:r w:rsidR="00A5789B">
              <w:rPr>
                <w:sz w:val="22"/>
                <w:szCs w:val="22"/>
              </w:rPr>
              <w:t>sprawdzian</w:t>
            </w:r>
            <w:r>
              <w:rPr>
                <w:sz w:val="22"/>
                <w:szCs w:val="22"/>
              </w:rPr>
              <w:t>y</w:t>
            </w:r>
            <w:r w:rsidR="00A578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 materiału dotyczącego ostatnich zajęć.</w:t>
            </w:r>
          </w:p>
        </w:tc>
      </w:tr>
      <w:tr w:rsidR="00C05C32" w:rsidRPr="00685312">
        <w:trPr>
          <w:trHeight w:val="501"/>
        </w:trPr>
        <w:tc>
          <w:tcPr>
            <w:tcW w:w="2518" w:type="dxa"/>
            <w:vAlign w:val="center"/>
          </w:tcPr>
          <w:p w:rsidR="00C05C32" w:rsidRPr="00685312" w:rsidRDefault="00A5789B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410" w:type="dxa"/>
            <w:vAlign w:val="center"/>
          </w:tcPr>
          <w:p w:rsidR="00C05C32" w:rsidRPr="00685312" w:rsidRDefault="00B66EF4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247CD2">
              <w:rPr>
                <w:sz w:val="22"/>
                <w:szCs w:val="22"/>
              </w:rPr>
              <w:t xml:space="preserve"> - </w:t>
            </w:r>
            <w:r w:rsidRPr="00685312">
              <w:rPr>
                <w:sz w:val="22"/>
                <w:szCs w:val="22"/>
              </w:rPr>
              <w:t>PEK_U0</w:t>
            </w:r>
            <w:r w:rsidR="00247CD2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C05C32" w:rsidRPr="00685312" w:rsidRDefault="00560FF7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C05C32" w:rsidRPr="00685312">
        <w:trPr>
          <w:trHeight w:val="501"/>
        </w:trPr>
        <w:tc>
          <w:tcPr>
            <w:tcW w:w="9322" w:type="dxa"/>
            <w:gridSpan w:val="3"/>
            <w:vAlign w:val="center"/>
          </w:tcPr>
          <w:p w:rsidR="00C05C32" w:rsidRPr="00685312" w:rsidRDefault="00C05C32" w:rsidP="00963EFD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</w:t>
            </w:r>
            <w:r w:rsidR="00963EFD"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=</w:t>
            </w:r>
            <w:r w:rsidR="00963EFD"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0,</w:t>
            </w:r>
            <w:r w:rsidR="004B1090">
              <w:rPr>
                <w:sz w:val="22"/>
                <w:szCs w:val="22"/>
              </w:rPr>
              <w:t>2</w:t>
            </w:r>
            <w:r w:rsidRPr="00685312">
              <w:rPr>
                <w:sz w:val="22"/>
                <w:szCs w:val="22"/>
              </w:rPr>
              <w:t>F1+</w:t>
            </w:r>
            <w:r w:rsidR="00963EFD">
              <w:rPr>
                <w:sz w:val="22"/>
                <w:szCs w:val="22"/>
              </w:rPr>
              <w:t xml:space="preserve"> </w:t>
            </w:r>
            <w:r w:rsidR="004B1090" w:rsidRPr="00685312">
              <w:rPr>
                <w:sz w:val="22"/>
                <w:szCs w:val="22"/>
              </w:rPr>
              <w:t>0,</w:t>
            </w:r>
            <w:r w:rsidR="004B1090">
              <w:rPr>
                <w:sz w:val="22"/>
                <w:szCs w:val="22"/>
              </w:rPr>
              <w:t>2</w:t>
            </w:r>
            <w:r w:rsidR="004B1090" w:rsidRPr="00685312">
              <w:rPr>
                <w:sz w:val="22"/>
                <w:szCs w:val="22"/>
              </w:rPr>
              <w:t>F</w:t>
            </w:r>
            <w:r w:rsidR="004B1090">
              <w:rPr>
                <w:sz w:val="22"/>
                <w:szCs w:val="22"/>
              </w:rPr>
              <w:t>2</w:t>
            </w:r>
            <w:r w:rsidR="00963EFD">
              <w:rPr>
                <w:sz w:val="22"/>
                <w:szCs w:val="22"/>
              </w:rPr>
              <w:t xml:space="preserve"> </w:t>
            </w:r>
            <w:r w:rsidR="004B1090">
              <w:rPr>
                <w:sz w:val="22"/>
                <w:szCs w:val="22"/>
              </w:rPr>
              <w:t>+</w:t>
            </w:r>
            <w:r w:rsidR="00963EFD"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</w:t>
            </w:r>
            <w:r w:rsidR="004B1090">
              <w:rPr>
                <w:sz w:val="22"/>
                <w:szCs w:val="22"/>
              </w:rPr>
              <w:t>,6</w:t>
            </w:r>
            <w:r w:rsidRPr="00685312">
              <w:rPr>
                <w:sz w:val="22"/>
                <w:szCs w:val="22"/>
              </w:rPr>
              <w:t>F</w:t>
            </w:r>
            <w:r w:rsidR="004B1090">
              <w:rPr>
                <w:sz w:val="22"/>
                <w:szCs w:val="22"/>
              </w:rPr>
              <w:t>3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3D1E11" w:rsidRDefault="003D1E11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94"/>
      </w:tblGrid>
      <w:tr w:rsidR="003D1E11" w:rsidRPr="00685312" w:rsidTr="005C0D67">
        <w:trPr>
          <w:trHeight w:val="409"/>
        </w:trPr>
        <w:tc>
          <w:tcPr>
            <w:tcW w:w="9322" w:type="dxa"/>
            <w:gridSpan w:val="3"/>
            <w:vAlign w:val="center"/>
          </w:tcPr>
          <w:p w:rsidR="003D1E11" w:rsidRPr="00963EFD" w:rsidRDefault="00247CD2" w:rsidP="005C0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LABORATORIUM</w:t>
            </w:r>
          </w:p>
        </w:tc>
      </w:tr>
      <w:tr w:rsidR="003D1E11" w:rsidRPr="00685312" w:rsidTr="005C0D67">
        <w:trPr>
          <w:trHeight w:val="500"/>
        </w:trPr>
        <w:tc>
          <w:tcPr>
            <w:tcW w:w="2518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F1</w:t>
            </w:r>
          </w:p>
        </w:tc>
        <w:tc>
          <w:tcPr>
            <w:tcW w:w="2410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5E4DA3">
              <w:rPr>
                <w:sz w:val="22"/>
                <w:szCs w:val="22"/>
              </w:rPr>
              <w:t xml:space="preserve"> - </w:t>
            </w:r>
            <w:r w:rsidRPr="00685312">
              <w:rPr>
                <w:sz w:val="22"/>
                <w:szCs w:val="22"/>
              </w:rPr>
              <w:t>PEK_U0</w:t>
            </w:r>
            <w:r w:rsidR="005E4DA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aktywność na zajęciach</w:t>
            </w:r>
          </w:p>
        </w:tc>
      </w:tr>
      <w:tr w:rsidR="003D1E11" w:rsidRPr="00685312" w:rsidTr="005C0D67">
        <w:trPr>
          <w:trHeight w:val="501"/>
        </w:trPr>
        <w:tc>
          <w:tcPr>
            <w:tcW w:w="2518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10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5E4DA3">
              <w:rPr>
                <w:sz w:val="22"/>
                <w:szCs w:val="22"/>
              </w:rPr>
              <w:t xml:space="preserve"> - </w:t>
            </w:r>
            <w:r w:rsidRPr="00685312">
              <w:rPr>
                <w:sz w:val="22"/>
                <w:szCs w:val="22"/>
              </w:rPr>
              <w:t>PEK_U0</w:t>
            </w:r>
            <w:r w:rsidR="005E4DA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Sprawozdanie z wykonanego ćwiczenia</w:t>
            </w:r>
          </w:p>
        </w:tc>
      </w:tr>
      <w:tr w:rsidR="003D1E11" w:rsidRPr="00685312" w:rsidTr="005C0D67">
        <w:trPr>
          <w:trHeight w:val="501"/>
        </w:trPr>
        <w:tc>
          <w:tcPr>
            <w:tcW w:w="9322" w:type="dxa"/>
            <w:gridSpan w:val="3"/>
            <w:vAlign w:val="center"/>
          </w:tcPr>
          <w:p w:rsidR="003D1E11" w:rsidRPr="00685312" w:rsidRDefault="003D1E11" w:rsidP="005C0D67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3</w:t>
            </w:r>
            <w:r w:rsidRPr="00685312">
              <w:rPr>
                <w:sz w:val="22"/>
                <w:szCs w:val="22"/>
              </w:rPr>
              <w:t>F1+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</w:t>
            </w:r>
            <w:r w:rsidRPr="00685312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 xml:space="preserve">2 </w:t>
            </w:r>
          </w:p>
        </w:tc>
      </w:tr>
    </w:tbl>
    <w:p w:rsidR="003D1E11" w:rsidRDefault="003D1E11">
      <w:pPr>
        <w:rPr>
          <w:sz w:val="12"/>
          <w:szCs w:val="12"/>
        </w:rPr>
      </w:pPr>
    </w:p>
    <w:p w:rsidR="003D1E11" w:rsidRDefault="003D1E11">
      <w:pPr>
        <w:rPr>
          <w:sz w:val="12"/>
          <w:szCs w:val="12"/>
        </w:rPr>
      </w:pPr>
    </w:p>
    <w:p w:rsidR="003D1E11" w:rsidRDefault="003D1E11">
      <w:pPr>
        <w:rPr>
          <w:sz w:val="12"/>
          <w:szCs w:val="12"/>
        </w:rPr>
      </w:pPr>
    </w:p>
    <w:p w:rsidR="003D1E11" w:rsidRDefault="003D1E11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B3835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835" w:rsidRDefault="003B3835" w:rsidP="007B1B0D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3B3835">
        <w:trPr>
          <w:trHeight w:val="315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3835" w:rsidRPr="00763604" w:rsidRDefault="003B3835" w:rsidP="007B1B0D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3B3835" w:rsidRPr="00763604" w:rsidRDefault="003B3835" w:rsidP="007B1B0D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76360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3B3835" w:rsidRPr="00763604" w:rsidRDefault="003B3835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D95F62">
              <w:rPr>
                <w:sz w:val="22"/>
                <w:szCs w:val="22"/>
              </w:rPr>
              <w:t>Greblicki</w:t>
            </w:r>
            <w:proofErr w:type="spellEnd"/>
            <w:r w:rsidRPr="00D95F62">
              <w:rPr>
                <w:sz w:val="22"/>
                <w:szCs w:val="22"/>
              </w:rPr>
              <w:t xml:space="preserve"> W.</w:t>
            </w:r>
            <w:r>
              <w:rPr>
                <w:sz w:val="22"/>
                <w:szCs w:val="22"/>
              </w:rPr>
              <w:t>,</w:t>
            </w:r>
            <w:r w:rsidRPr="00D95F62">
              <w:rPr>
                <w:sz w:val="22"/>
                <w:szCs w:val="22"/>
              </w:rPr>
              <w:t xml:space="preserve"> Podstawy automatyki, </w:t>
            </w:r>
            <w:r>
              <w:rPr>
                <w:sz w:val="22"/>
                <w:szCs w:val="22"/>
              </w:rPr>
              <w:t>Wydawnictwo Politechniki Wrocławskiej, Wrocław 2006</w:t>
            </w:r>
          </w:p>
          <w:p w:rsidR="003B3835" w:rsidRDefault="003B3835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Kaczorek T., Podstawy teorii sterowania, WNT, Warszawa 2009</w:t>
            </w:r>
          </w:p>
          <w:p w:rsidR="003B3835" w:rsidRDefault="003B3835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A91BAE">
              <w:rPr>
                <w:sz w:val="22"/>
                <w:szCs w:val="22"/>
              </w:rPr>
              <w:t>Mazurek</w:t>
            </w:r>
            <w:r w:rsidRPr="00A91BAE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J., </w:t>
            </w:r>
            <w:r w:rsidRPr="00A91BAE">
              <w:rPr>
                <w:sz w:val="22"/>
                <w:szCs w:val="22"/>
              </w:rPr>
              <w:t>Vogt</w:t>
            </w:r>
            <w:r>
              <w:rPr>
                <w:sz w:val="22"/>
                <w:szCs w:val="22"/>
              </w:rPr>
              <w:t xml:space="preserve"> H., </w:t>
            </w:r>
            <w:proofErr w:type="spellStart"/>
            <w:r w:rsidRPr="00A91BAE">
              <w:rPr>
                <w:sz w:val="22"/>
                <w:szCs w:val="22"/>
              </w:rPr>
              <w:t>Żydanowicz</w:t>
            </w:r>
            <w:proofErr w:type="spellEnd"/>
            <w:r w:rsidRPr="00A91B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W, </w:t>
            </w:r>
            <w:r w:rsidRPr="00D95F62">
              <w:rPr>
                <w:sz w:val="22"/>
                <w:szCs w:val="22"/>
              </w:rPr>
              <w:t xml:space="preserve">.Podstawy automatyki, </w:t>
            </w:r>
            <w:r>
              <w:rPr>
                <w:sz w:val="22"/>
                <w:szCs w:val="22"/>
              </w:rPr>
              <w:t>Wydawnictwo Politechniki Warszawskiej, Warszawa 2006</w:t>
            </w:r>
          </w:p>
          <w:p w:rsidR="00D3152A" w:rsidRPr="00763604" w:rsidRDefault="00D3152A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Zdanowicz </w:t>
            </w:r>
            <w:r w:rsidR="004155E6">
              <w:rPr>
                <w:sz w:val="22"/>
                <w:szCs w:val="22"/>
              </w:rPr>
              <w:t xml:space="preserve"> R., Podstawy robotyki, Wydawnictwo Politechniki Śląskiej, Gliwice 2011.</w:t>
            </w:r>
          </w:p>
          <w:p w:rsidR="00EC3759" w:rsidRDefault="003B3835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Staszewski J., Skrypt zadań z Podstaw Automatyki</w:t>
            </w:r>
          </w:p>
          <w:p w:rsidR="003B3835" w:rsidRPr="00EC3759" w:rsidRDefault="00EC3759" w:rsidP="007B1B0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Łysakowska B., Mzyk G., Komputerowa symulacja układów automatycznej regulacji w Środowisku MATLAB/</w:t>
            </w:r>
            <w:proofErr w:type="spellStart"/>
            <w:r>
              <w:rPr>
                <w:sz w:val="22"/>
                <w:szCs w:val="22"/>
              </w:rPr>
              <w:t>Simulink</w:t>
            </w:r>
            <w:proofErr w:type="spellEnd"/>
            <w:r>
              <w:rPr>
                <w:sz w:val="22"/>
                <w:szCs w:val="22"/>
              </w:rPr>
              <w:t>. Oficyna Wydawnicza Politechniki Wrocławskiej, Wrocław 2005.</w:t>
            </w:r>
          </w:p>
          <w:p w:rsidR="003B3835" w:rsidRDefault="003B3835" w:rsidP="007B1B0D">
            <w:pPr>
              <w:rPr>
                <w:sz w:val="22"/>
                <w:szCs w:val="22"/>
              </w:rPr>
            </w:pPr>
          </w:p>
          <w:p w:rsidR="003B3835" w:rsidRDefault="003B3835" w:rsidP="007B1B0D">
            <w:pPr>
              <w:rPr>
                <w:sz w:val="22"/>
                <w:szCs w:val="22"/>
              </w:rPr>
            </w:pPr>
          </w:p>
          <w:p w:rsidR="003B3835" w:rsidRPr="00763604" w:rsidRDefault="003B3835" w:rsidP="007B1B0D">
            <w:pPr>
              <w:rPr>
                <w:sz w:val="22"/>
                <w:szCs w:val="22"/>
              </w:rPr>
            </w:pPr>
          </w:p>
          <w:p w:rsidR="003B3835" w:rsidRPr="00763604" w:rsidRDefault="003B3835" w:rsidP="007B1B0D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76360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3B3835" w:rsidRDefault="00EC3759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Morecki</w:t>
            </w:r>
            <w:proofErr w:type="spellEnd"/>
            <w:r>
              <w:rPr>
                <w:sz w:val="22"/>
                <w:szCs w:val="22"/>
              </w:rPr>
              <w:t xml:space="preserve"> A., Knapczyk J., Podstawy robotyki: teoria i elementy manipu</w:t>
            </w:r>
            <w:r w:rsidR="00491B3D">
              <w:rPr>
                <w:sz w:val="22"/>
                <w:szCs w:val="22"/>
              </w:rPr>
              <w:t>latorów i robotów, Warszawa, WNT</w:t>
            </w:r>
            <w:r>
              <w:rPr>
                <w:sz w:val="22"/>
                <w:szCs w:val="22"/>
              </w:rPr>
              <w:t>, 1993</w:t>
            </w:r>
          </w:p>
          <w:p w:rsidR="00EC3759" w:rsidRDefault="00EC3759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Brzóska J., Re</w:t>
            </w:r>
            <w:r w:rsidR="00F64856">
              <w:rPr>
                <w:sz w:val="22"/>
                <w:szCs w:val="22"/>
              </w:rPr>
              <w:t>gulatory cyfrowe w automatyce. Wyd. MIKOM, Warszawa, 2002.</w:t>
            </w:r>
          </w:p>
          <w:p w:rsidR="00F64856" w:rsidRDefault="00F64856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Lesiak P., Świtalski D., Komputerowa technika pomiarowa.. Agenda Wydawnicza PAK, Warszawa 2002.</w:t>
            </w:r>
          </w:p>
          <w:p w:rsidR="00F64856" w:rsidRDefault="007C4FAD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Solnik W., Zajda Z., Komputerowe Sieci Przemysłowe </w:t>
            </w:r>
            <w:proofErr w:type="spellStart"/>
            <w:r>
              <w:rPr>
                <w:sz w:val="22"/>
                <w:szCs w:val="22"/>
              </w:rPr>
              <w:t>Profibus</w:t>
            </w:r>
            <w:proofErr w:type="spellEnd"/>
            <w:r>
              <w:rPr>
                <w:sz w:val="22"/>
                <w:szCs w:val="22"/>
              </w:rPr>
              <w:t xml:space="preserve"> DP i MPI w automatyce.. Oficyna wydawnicza Politechniki Wrocławskiej, Wrocław, 2010. </w:t>
            </w:r>
          </w:p>
          <w:p w:rsidR="00DB13E2" w:rsidRDefault="00DB13E2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Jezierski E., Dynamika robotów. WNT, Warszawa 2006.</w:t>
            </w:r>
          </w:p>
          <w:p w:rsidR="00DB13E2" w:rsidRDefault="00DB13E2" w:rsidP="00EC375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Craig J.J., Wprowadzenie do robotyki: mechanika i sterowanie, WNT, Warszawa 1993.</w:t>
            </w:r>
          </w:p>
          <w:p w:rsidR="007C4FAD" w:rsidRPr="00EC3759" w:rsidRDefault="007C4FAD" w:rsidP="007C4FAD">
            <w:pPr>
              <w:ind w:left="577"/>
              <w:rPr>
                <w:sz w:val="22"/>
                <w:szCs w:val="22"/>
              </w:rPr>
            </w:pPr>
          </w:p>
          <w:p w:rsidR="003B3835" w:rsidRPr="00763604" w:rsidRDefault="003B3835" w:rsidP="007B1B0D">
            <w:pPr>
              <w:ind w:left="10"/>
              <w:rPr>
                <w:sz w:val="22"/>
                <w:szCs w:val="22"/>
              </w:rPr>
            </w:pPr>
          </w:p>
        </w:tc>
      </w:tr>
      <w:tr w:rsidR="003B3835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3835" w:rsidRDefault="003B3835" w:rsidP="007B1B0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3B3835" w:rsidRPr="00532A3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835" w:rsidRPr="00963EFD" w:rsidRDefault="003B3835" w:rsidP="007B1B0D">
            <w:pPr>
              <w:snapToGrid w:val="0"/>
              <w:ind w:left="360"/>
              <w:jc w:val="center"/>
              <w:rPr>
                <w:bCs/>
              </w:rPr>
            </w:pPr>
            <w:r w:rsidRPr="00963EFD">
              <w:rPr>
                <w:bCs/>
              </w:rPr>
              <w:t>Janusz Szafran, janusz.szafran@pwr.wroc.pl</w:t>
            </w:r>
          </w:p>
        </w:tc>
      </w:tr>
    </w:tbl>
    <w:p w:rsidR="00D552A5" w:rsidRPr="00813723" w:rsidRDefault="00D552A5">
      <w:pPr>
        <w:sectPr w:rsidR="00D552A5" w:rsidRPr="008137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8A0F2E" w:rsidRDefault="00D552A5">
      <w:pPr>
        <w:pStyle w:val="Nagwek3"/>
        <w:rPr>
          <w:b w:val="0"/>
          <w:bCs w:val="0"/>
          <w:caps/>
          <w:sz w:val="22"/>
          <w:szCs w:val="22"/>
        </w:rPr>
      </w:pPr>
      <w:r w:rsidRPr="008A0F2E">
        <w:rPr>
          <w:b w:val="0"/>
          <w:bCs w:val="0"/>
          <w:sz w:val="22"/>
          <w:szCs w:val="22"/>
        </w:rPr>
        <w:lastRenderedPageBreak/>
        <w:t xml:space="preserve">MACIERZ </w:t>
      </w:r>
      <w:r w:rsidR="009E23F5" w:rsidRPr="008A0F2E">
        <w:rPr>
          <w:b w:val="0"/>
          <w:bCs w:val="0"/>
          <w:sz w:val="22"/>
          <w:szCs w:val="22"/>
        </w:rPr>
        <w:t xml:space="preserve">POWIĄZANIA EFEKTÓW KSZTAŁCENIA DLA PRZEDMIOTU </w:t>
      </w:r>
    </w:p>
    <w:p w:rsidR="005C16CA" w:rsidRPr="008A0F2E" w:rsidRDefault="005B04D4" w:rsidP="008A0F2E">
      <w:pPr>
        <w:pStyle w:val="Nagwek3"/>
        <w:rPr>
          <w:sz w:val="22"/>
          <w:szCs w:val="22"/>
        </w:rPr>
      </w:pPr>
      <w:r>
        <w:rPr>
          <w:sz w:val="22"/>
          <w:szCs w:val="22"/>
        </w:rPr>
        <w:t>P</w:t>
      </w:r>
      <w:r w:rsidR="003E2779">
        <w:rPr>
          <w:sz w:val="22"/>
          <w:szCs w:val="22"/>
        </w:rPr>
        <w:t xml:space="preserve">odstawy automatyki </w:t>
      </w:r>
    </w:p>
    <w:p w:rsidR="00D552A5" w:rsidRDefault="009E23F5" w:rsidP="005C16CA">
      <w:pPr>
        <w:pStyle w:val="Nagwek3"/>
        <w:rPr>
          <w:b w:val="0"/>
          <w:sz w:val="22"/>
          <w:szCs w:val="22"/>
        </w:rPr>
      </w:pPr>
      <w:r w:rsidRPr="003E2779">
        <w:rPr>
          <w:b w:val="0"/>
          <w:sz w:val="22"/>
          <w:szCs w:val="22"/>
        </w:rPr>
        <w:t>Z EFEKTAMI KSZTAŁCENIA</w:t>
      </w:r>
      <w:r w:rsidR="00D552A5" w:rsidRPr="003E2779">
        <w:rPr>
          <w:b w:val="0"/>
          <w:sz w:val="22"/>
          <w:szCs w:val="22"/>
        </w:rPr>
        <w:t xml:space="preserve"> NA KIERUNKU</w:t>
      </w:r>
    </w:p>
    <w:p w:rsidR="003E2779" w:rsidRPr="003E2779" w:rsidRDefault="003E2779" w:rsidP="003E2779">
      <w:pPr>
        <w:jc w:val="center"/>
      </w:pPr>
      <w:r>
        <w:t>Informatyka Przemysłowa</w:t>
      </w:r>
    </w:p>
    <w:p w:rsidR="00D552A5" w:rsidRDefault="00D552A5"/>
    <w:tbl>
      <w:tblPr>
        <w:tblW w:w="100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3544"/>
        <w:gridCol w:w="1417"/>
        <w:gridCol w:w="1559"/>
        <w:gridCol w:w="1985"/>
      </w:tblGrid>
      <w:tr w:rsidR="00D81453">
        <w:trPr>
          <w:trHeight w:val="74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963EFD" w:rsidRDefault="00D81453" w:rsidP="00963EF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63EFD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963EFD" w:rsidRDefault="00D81453" w:rsidP="00963EFD">
            <w:pPr>
              <w:jc w:val="center"/>
              <w:rPr>
                <w:b/>
                <w:bCs/>
                <w:sz w:val="18"/>
                <w:szCs w:val="18"/>
              </w:rPr>
            </w:pPr>
            <w:r w:rsidRPr="00963EFD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963EFD" w:rsidRDefault="00D81453" w:rsidP="00963EF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63EFD">
              <w:rPr>
                <w:b/>
                <w:bCs/>
                <w:sz w:val="18"/>
                <w:szCs w:val="18"/>
              </w:rPr>
              <w:t>Cele przedmiotu**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963EFD" w:rsidRDefault="00D81453" w:rsidP="00963EF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63EFD">
              <w:rPr>
                <w:b/>
                <w:bCs/>
                <w:sz w:val="18"/>
                <w:szCs w:val="18"/>
              </w:rPr>
              <w:t>Treści programowe**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453" w:rsidRPr="00963EFD" w:rsidRDefault="00D81453" w:rsidP="00963EF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63EFD">
              <w:rPr>
                <w:b/>
                <w:bCs/>
                <w:sz w:val="18"/>
                <w:szCs w:val="18"/>
              </w:rPr>
              <w:t>Numer narzędzia dydaktycznego**</w:t>
            </w:r>
          </w:p>
        </w:tc>
      </w:tr>
      <w:tr w:rsidR="00DD31AE" w:rsidRPr="0046632D">
        <w:trPr>
          <w:trHeight w:val="50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1AE" w:rsidRPr="00963EFD" w:rsidRDefault="00DD31AE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63EFD">
              <w:rPr>
                <w:bCs/>
                <w:sz w:val="22"/>
                <w:szCs w:val="22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1AE" w:rsidRPr="0046632D" w:rsidRDefault="00E76AEC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31AE" w:rsidRPr="0046632D" w:rsidRDefault="005F712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AEC" w:rsidRDefault="005F712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W</w:t>
            </w:r>
            <w:r w:rsidR="00FC590B">
              <w:rPr>
                <w:sz w:val="22"/>
                <w:szCs w:val="22"/>
              </w:rPr>
              <w:t>y</w:t>
            </w:r>
            <w:r w:rsidRPr="0046632D">
              <w:rPr>
                <w:sz w:val="22"/>
                <w:szCs w:val="22"/>
              </w:rPr>
              <w:t>1-</w:t>
            </w:r>
            <w:r w:rsidR="00A266B1">
              <w:rPr>
                <w:sz w:val="22"/>
                <w:szCs w:val="22"/>
              </w:rPr>
              <w:t xml:space="preserve">4, </w:t>
            </w:r>
          </w:p>
          <w:p w:rsidR="00DD31AE" w:rsidRPr="0046632D" w:rsidRDefault="00E76AEC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</w:t>
            </w:r>
            <w:r w:rsidR="00A266B1">
              <w:rPr>
                <w:sz w:val="22"/>
                <w:szCs w:val="22"/>
              </w:rPr>
              <w:t>10-12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D31AE" w:rsidRPr="0046632D" w:rsidRDefault="005F712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N1</w:t>
            </w:r>
          </w:p>
        </w:tc>
      </w:tr>
      <w:tr w:rsidR="005F4F88" w:rsidRPr="0046632D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4F88" w:rsidRPr="00963EFD" w:rsidRDefault="005F4F88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63EFD">
              <w:rPr>
                <w:bCs/>
                <w:sz w:val="22"/>
                <w:szCs w:val="22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4F88" w:rsidRPr="0046632D" w:rsidRDefault="00E76AEC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4F88" w:rsidRPr="0046632D" w:rsidRDefault="005F4F8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4F88" w:rsidRPr="0046632D" w:rsidRDefault="005F4F8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W</w:t>
            </w:r>
            <w:r w:rsidR="00FC590B">
              <w:rPr>
                <w:sz w:val="22"/>
                <w:szCs w:val="22"/>
              </w:rPr>
              <w:t>y</w:t>
            </w:r>
            <w:r w:rsidR="00E76AEC">
              <w:rPr>
                <w:sz w:val="22"/>
                <w:szCs w:val="22"/>
              </w:rPr>
              <w:t>5, W13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4F88" w:rsidRPr="0046632D" w:rsidRDefault="005F4F88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N1</w:t>
            </w:r>
          </w:p>
        </w:tc>
      </w:tr>
      <w:tr w:rsidR="00A769FF" w:rsidRPr="0046632D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963EFD" w:rsidRDefault="00A769FF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63EFD">
              <w:rPr>
                <w:bCs/>
                <w:sz w:val="22"/>
                <w:szCs w:val="22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46632D" w:rsidRDefault="00E76AEC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46632D" w:rsidRDefault="00A769FF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6AEC" w:rsidRDefault="00A769FF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W</w:t>
            </w:r>
            <w:r w:rsidR="00FC590B">
              <w:rPr>
                <w:sz w:val="22"/>
                <w:szCs w:val="22"/>
              </w:rPr>
              <w:t>y</w:t>
            </w:r>
            <w:r w:rsidR="00E76AEC">
              <w:rPr>
                <w:sz w:val="22"/>
                <w:szCs w:val="22"/>
              </w:rPr>
              <w:t xml:space="preserve">6-9, </w:t>
            </w:r>
          </w:p>
          <w:p w:rsidR="00A769FF" w:rsidRPr="0046632D" w:rsidRDefault="00E76AEC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Wy14-15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9FF" w:rsidRPr="0046632D" w:rsidRDefault="00A769FF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N1</w:t>
            </w:r>
          </w:p>
        </w:tc>
      </w:tr>
      <w:tr w:rsidR="00A769FF" w:rsidRPr="0046632D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963EFD" w:rsidRDefault="00A769FF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63EFD">
              <w:rPr>
                <w:bCs/>
                <w:sz w:val="22"/>
                <w:szCs w:val="22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46632D" w:rsidRDefault="00E76AEC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K1IP_U02</w:t>
            </w:r>
            <w:r w:rsidR="005E4DA3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Pr="0046632D" w:rsidRDefault="00A769FF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C3,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9FF" w:rsidRDefault="00917A31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A769FF" w:rsidRPr="004663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</w:t>
            </w:r>
            <w:r w:rsidR="00E76AEC">
              <w:rPr>
                <w:sz w:val="22"/>
                <w:szCs w:val="22"/>
              </w:rPr>
              <w:t>2</w:t>
            </w:r>
            <w:r w:rsidR="00A769FF" w:rsidRPr="0046632D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Ćw</w:t>
            </w:r>
            <w:r w:rsidR="00E76AEC">
              <w:rPr>
                <w:sz w:val="22"/>
                <w:szCs w:val="22"/>
              </w:rPr>
              <w:t>5-6</w:t>
            </w:r>
          </w:p>
          <w:p w:rsidR="003455B7" w:rsidRPr="0046632D" w:rsidRDefault="003455B7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Lab2, Lab4, Lab5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9FF" w:rsidRPr="0046632D" w:rsidRDefault="00A769FF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N2</w:t>
            </w:r>
            <w:r w:rsidR="00E76AEC">
              <w:rPr>
                <w:sz w:val="22"/>
                <w:szCs w:val="22"/>
              </w:rPr>
              <w:t>, N3, N4, N5</w:t>
            </w:r>
          </w:p>
        </w:tc>
      </w:tr>
      <w:tr w:rsidR="005162EC" w:rsidRPr="0046632D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963EFD" w:rsidRDefault="005162EC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963EFD">
              <w:rPr>
                <w:bCs/>
                <w:sz w:val="22"/>
                <w:szCs w:val="22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46632D" w:rsidRDefault="003455B7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46632D" w:rsidRDefault="005162EC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C3,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Default="00917A31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</w:t>
            </w:r>
            <w:r w:rsidR="00E76AEC">
              <w:rPr>
                <w:sz w:val="22"/>
                <w:szCs w:val="22"/>
              </w:rPr>
              <w:t>3, Ćw7</w:t>
            </w:r>
          </w:p>
          <w:p w:rsidR="003455B7" w:rsidRPr="0046632D" w:rsidRDefault="003455B7" w:rsidP="00963E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62EC" w:rsidRPr="0046632D" w:rsidRDefault="005162EC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N2</w:t>
            </w:r>
            <w:r w:rsidR="00E76AEC">
              <w:rPr>
                <w:sz w:val="22"/>
                <w:szCs w:val="22"/>
              </w:rPr>
              <w:t>, N3, N4, N5</w:t>
            </w:r>
          </w:p>
        </w:tc>
      </w:tr>
      <w:tr w:rsidR="005162EC" w:rsidRPr="0046632D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963EFD" w:rsidRDefault="009F29EE" w:rsidP="00963EF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46632D" w:rsidRDefault="003455B7" w:rsidP="00963E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46632D" w:rsidRDefault="005162EC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C3, 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62EC" w:rsidRPr="0007163B" w:rsidRDefault="005162EC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07163B">
              <w:rPr>
                <w:sz w:val="22"/>
                <w:szCs w:val="22"/>
              </w:rPr>
              <w:t>W</w:t>
            </w:r>
            <w:r w:rsidR="00BF52DD" w:rsidRPr="0007163B">
              <w:rPr>
                <w:sz w:val="22"/>
                <w:szCs w:val="22"/>
              </w:rPr>
              <w:t>y</w:t>
            </w:r>
            <w:r w:rsidRPr="0007163B">
              <w:rPr>
                <w:sz w:val="22"/>
                <w:szCs w:val="22"/>
              </w:rPr>
              <w:t>1-15</w:t>
            </w:r>
          </w:p>
          <w:p w:rsidR="005162EC" w:rsidRPr="0007163B" w:rsidRDefault="003C2E81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07163B">
              <w:rPr>
                <w:sz w:val="22"/>
                <w:szCs w:val="22"/>
              </w:rPr>
              <w:t>Ćw</w:t>
            </w:r>
            <w:r w:rsidR="00E76AEC" w:rsidRPr="0007163B">
              <w:rPr>
                <w:sz w:val="22"/>
                <w:szCs w:val="22"/>
              </w:rPr>
              <w:t>4,Ćw7</w:t>
            </w:r>
          </w:p>
          <w:p w:rsidR="003455B7" w:rsidRPr="0007163B" w:rsidRDefault="003455B7" w:rsidP="00963EFD">
            <w:pPr>
              <w:snapToGrid w:val="0"/>
              <w:jc w:val="center"/>
              <w:rPr>
                <w:sz w:val="22"/>
                <w:szCs w:val="22"/>
              </w:rPr>
            </w:pPr>
            <w:r w:rsidRPr="0007163B">
              <w:rPr>
                <w:sz w:val="22"/>
                <w:szCs w:val="22"/>
              </w:rPr>
              <w:t>Lab3, Lab6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62EC" w:rsidRPr="0046632D" w:rsidRDefault="005162EC" w:rsidP="00963EF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46632D">
              <w:rPr>
                <w:sz w:val="22"/>
                <w:szCs w:val="22"/>
                <w:lang w:val="en-US"/>
              </w:rPr>
              <w:t>N2</w:t>
            </w:r>
            <w:r w:rsidR="00E76AEC">
              <w:rPr>
                <w:sz w:val="22"/>
                <w:szCs w:val="22"/>
                <w:lang w:val="en-US"/>
              </w:rPr>
              <w:t>, N3, N4, N5</w:t>
            </w:r>
          </w:p>
        </w:tc>
      </w:tr>
      <w:tr w:rsidR="009F29EE" w:rsidRPr="0046632D" w:rsidTr="009F29EE">
        <w:trPr>
          <w:trHeight w:val="501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29EE" w:rsidRPr="00963EFD" w:rsidRDefault="009F29EE" w:rsidP="005C0D67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PEK_K</w:t>
            </w:r>
            <w:r w:rsidRPr="00963EFD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29EE" w:rsidRPr="0046632D" w:rsidRDefault="003455B7" w:rsidP="009F29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K1IP_K02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29EE" w:rsidRPr="0046632D" w:rsidRDefault="009F29EE" w:rsidP="005C0D67">
            <w:pPr>
              <w:snapToGrid w:val="0"/>
              <w:jc w:val="center"/>
              <w:rPr>
                <w:sz w:val="22"/>
                <w:szCs w:val="22"/>
              </w:rPr>
            </w:pPr>
            <w:r w:rsidRPr="0046632D">
              <w:rPr>
                <w:sz w:val="22"/>
                <w:szCs w:val="22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29EE" w:rsidRPr="009F29EE" w:rsidRDefault="009F29EE" w:rsidP="005C0D67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9F29EE">
              <w:rPr>
                <w:sz w:val="22"/>
                <w:szCs w:val="22"/>
                <w:lang w:val="en-US"/>
              </w:rPr>
              <w:t>Wy1-5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29EE" w:rsidRPr="009F29EE" w:rsidRDefault="009F29EE" w:rsidP="005C0D67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9F29EE">
              <w:rPr>
                <w:sz w:val="22"/>
                <w:szCs w:val="22"/>
                <w:lang w:val="en-US"/>
              </w:rPr>
              <w:t>N1</w:t>
            </w:r>
          </w:p>
        </w:tc>
      </w:tr>
    </w:tbl>
    <w:p w:rsidR="00D552A5" w:rsidRPr="0046632D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CB759A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  <w:r w:rsidR="00C1459D">
        <w:t>** - z tabeli powyżej</w:t>
      </w:r>
    </w:p>
    <w:sectPr w:rsidR="00CB759A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9B2" w:rsidRDefault="009209B2">
      <w:r>
        <w:separator/>
      </w:r>
    </w:p>
  </w:endnote>
  <w:endnote w:type="continuationSeparator" w:id="0">
    <w:p w:rsidR="009209B2" w:rsidRDefault="0092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0D" w:rsidRDefault="006563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3E096A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65630D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65630D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0D" w:rsidRDefault="0065630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46144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5630D" w:rsidRDefault="006563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9B2" w:rsidRDefault="009209B2">
      <w:r>
        <w:separator/>
      </w:r>
    </w:p>
  </w:footnote>
  <w:footnote w:type="continuationSeparator" w:id="0">
    <w:p w:rsidR="009209B2" w:rsidRDefault="00920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0D" w:rsidRDefault="006563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0D" w:rsidRDefault="006563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30D" w:rsidRDefault="006563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642C789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6CBCF810"/>
    <w:lvl w:ilvl="0" w:tplc="2018ACA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1267D"/>
    <w:rsid w:val="00013CF7"/>
    <w:rsid w:val="00014640"/>
    <w:rsid w:val="000156A0"/>
    <w:rsid w:val="00021FC3"/>
    <w:rsid w:val="00022DE3"/>
    <w:rsid w:val="000235EF"/>
    <w:rsid w:val="00034144"/>
    <w:rsid w:val="00041381"/>
    <w:rsid w:val="00054669"/>
    <w:rsid w:val="00057AAD"/>
    <w:rsid w:val="00061A7C"/>
    <w:rsid w:val="00066826"/>
    <w:rsid w:val="00067B47"/>
    <w:rsid w:val="0007163B"/>
    <w:rsid w:val="00072C7F"/>
    <w:rsid w:val="000757F3"/>
    <w:rsid w:val="00081D64"/>
    <w:rsid w:val="00084262"/>
    <w:rsid w:val="0009149A"/>
    <w:rsid w:val="00091DAC"/>
    <w:rsid w:val="00091EB3"/>
    <w:rsid w:val="00095840"/>
    <w:rsid w:val="00096E4B"/>
    <w:rsid w:val="000A0315"/>
    <w:rsid w:val="000A2D82"/>
    <w:rsid w:val="000A692A"/>
    <w:rsid w:val="000A754B"/>
    <w:rsid w:val="000B2EDD"/>
    <w:rsid w:val="000B7DF5"/>
    <w:rsid w:val="000C64FE"/>
    <w:rsid w:val="000C749D"/>
    <w:rsid w:val="000D2204"/>
    <w:rsid w:val="000E20EB"/>
    <w:rsid w:val="000E365C"/>
    <w:rsid w:val="000F3A10"/>
    <w:rsid w:val="0010365E"/>
    <w:rsid w:val="0010677A"/>
    <w:rsid w:val="00112BB5"/>
    <w:rsid w:val="00121FE8"/>
    <w:rsid w:val="00126B28"/>
    <w:rsid w:val="00126B93"/>
    <w:rsid w:val="0016135A"/>
    <w:rsid w:val="00161417"/>
    <w:rsid w:val="00172F4B"/>
    <w:rsid w:val="001743FB"/>
    <w:rsid w:val="00195696"/>
    <w:rsid w:val="00195F9F"/>
    <w:rsid w:val="001A43C0"/>
    <w:rsid w:val="001B6B2D"/>
    <w:rsid w:val="001C116C"/>
    <w:rsid w:val="001D58E2"/>
    <w:rsid w:val="001E0D88"/>
    <w:rsid w:val="001F10F4"/>
    <w:rsid w:val="0021109C"/>
    <w:rsid w:val="00216C3F"/>
    <w:rsid w:val="002203D3"/>
    <w:rsid w:val="002215BF"/>
    <w:rsid w:val="00221A54"/>
    <w:rsid w:val="002268DA"/>
    <w:rsid w:val="002277B7"/>
    <w:rsid w:val="0023414E"/>
    <w:rsid w:val="00236A6A"/>
    <w:rsid w:val="00247732"/>
    <w:rsid w:val="00247CD2"/>
    <w:rsid w:val="00250319"/>
    <w:rsid w:val="00252DBF"/>
    <w:rsid w:val="002565FF"/>
    <w:rsid w:val="002652D7"/>
    <w:rsid w:val="00275C83"/>
    <w:rsid w:val="00292BFC"/>
    <w:rsid w:val="002A358C"/>
    <w:rsid w:val="002B2B29"/>
    <w:rsid w:val="002B5912"/>
    <w:rsid w:val="002C13D6"/>
    <w:rsid w:val="002C4A38"/>
    <w:rsid w:val="002C5036"/>
    <w:rsid w:val="002D25FB"/>
    <w:rsid w:val="002D4EB0"/>
    <w:rsid w:val="002D7FF3"/>
    <w:rsid w:val="002E581B"/>
    <w:rsid w:val="002F4BFB"/>
    <w:rsid w:val="00300D93"/>
    <w:rsid w:val="003013A2"/>
    <w:rsid w:val="00330D51"/>
    <w:rsid w:val="003325BF"/>
    <w:rsid w:val="0033626A"/>
    <w:rsid w:val="00343CC1"/>
    <w:rsid w:val="003455B7"/>
    <w:rsid w:val="003479A1"/>
    <w:rsid w:val="00361AB9"/>
    <w:rsid w:val="00363248"/>
    <w:rsid w:val="00370896"/>
    <w:rsid w:val="00375417"/>
    <w:rsid w:val="00390B75"/>
    <w:rsid w:val="003943F7"/>
    <w:rsid w:val="003A30E2"/>
    <w:rsid w:val="003B0A30"/>
    <w:rsid w:val="003B3835"/>
    <w:rsid w:val="003C11D2"/>
    <w:rsid w:val="003C2E81"/>
    <w:rsid w:val="003C37E7"/>
    <w:rsid w:val="003C650C"/>
    <w:rsid w:val="003D1E11"/>
    <w:rsid w:val="003D32B9"/>
    <w:rsid w:val="003E096A"/>
    <w:rsid w:val="003E2779"/>
    <w:rsid w:val="003E2EBD"/>
    <w:rsid w:val="003F183E"/>
    <w:rsid w:val="003F18CA"/>
    <w:rsid w:val="004155E6"/>
    <w:rsid w:val="00416148"/>
    <w:rsid w:val="00434D81"/>
    <w:rsid w:val="00444EF4"/>
    <w:rsid w:val="00445A01"/>
    <w:rsid w:val="0046632D"/>
    <w:rsid w:val="00477042"/>
    <w:rsid w:val="00480AC6"/>
    <w:rsid w:val="00487489"/>
    <w:rsid w:val="00491B3D"/>
    <w:rsid w:val="004A34FF"/>
    <w:rsid w:val="004A69E4"/>
    <w:rsid w:val="004A7DEB"/>
    <w:rsid w:val="004A7FFC"/>
    <w:rsid w:val="004B1090"/>
    <w:rsid w:val="004B2951"/>
    <w:rsid w:val="004C4B53"/>
    <w:rsid w:val="004D2CE8"/>
    <w:rsid w:val="004D36CA"/>
    <w:rsid w:val="004D7607"/>
    <w:rsid w:val="004E007D"/>
    <w:rsid w:val="005050B8"/>
    <w:rsid w:val="0050644A"/>
    <w:rsid w:val="00515B64"/>
    <w:rsid w:val="005162EC"/>
    <w:rsid w:val="0053168D"/>
    <w:rsid w:val="005327E4"/>
    <w:rsid w:val="00532A33"/>
    <w:rsid w:val="0053590F"/>
    <w:rsid w:val="0054682A"/>
    <w:rsid w:val="005475EE"/>
    <w:rsid w:val="00553CD5"/>
    <w:rsid w:val="00556547"/>
    <w:rsid w:val="00560FF7"/>
    <w:rsid w:val="00562C35"/>
    <w:rsid w:val="00562E32"/>
    <w:rsid w:val="005732CA"/>
    <w:rsid w:val="005803E3"/>
    <w:rsid w:val="005849D9"/>
    <w:rsid w:val="00590B78"/>
    <w:rsid w:val="005940CD"/>
    <w:rsid w:val="00594550"/>
    <w:rsid w:val="005A232B"/>
    <w:rsid w:val="005B04D4"/>
    <w:rsid w:val="005B128C"/>
    <w:rsid w:val="005C102E"/>
    <w:rsid w:val="005C16CA"/>
    <w:rsid w:val="005C20C9"/>
    <w:rsid w:val="005C4296"/>
    <w:rsid w:val="005C5D72"/>
    <w:rsid w:val="005C6F14"/>
    <w:rsid w:val="005E4DA3"/>
    <w:rsid w:val="005F4F88"/>
    <w:rsid w:val="005F7128"/>
    <w:rsid w:val="00603641"/>
    <w:rsid w:val="00603C29"/>
    <w:rsid w:val="00605B03"/>
    <w:rsid w:val="00621B56"/>
    <w:rsid w:val="00630FA6"/>
    <w:rsid w:val="00645EDB"/>
    <w:rsid w:val="00646636"/>
    <w:rsid w:val="006537E0"/>
    <w:rsid w:val="0065630D"/>
    <w:rsid w:val="006618BE"/>
    <w:rsid w:val="00663BA2"/>
    <w:rsid w:val="006806F7"/>
    <w:rsid w:val="006B0D90"/>
    <w:rsid w:val="006C64BB"/>
    <w:rsid w:val="006D0380"/>
    <w:rsid w:val="006D53FB"/>
    <w:rsid w:val="006D5EA5"/>
    <w:rsid w:val="006E7055"/>
    <w:rsid w:val="006F01A6"/>
    <w:rsid w:val="00700910"/>
    <w:rsid w:val="00707E79"/>
    <w:rsid w:val="00712D3A"/>
    <w:rsid w:val="0071360A"/>
    <w:rsid w:val="00713A17"/>
    <w:rsid w:val="007206D5"/>
    <w:rsid w:val="00722987"/>
    <w:rsid w:val="007333C4"/>
    <w:rsid w:val="00753D4E"/>
    <w:rsid w:val="007623C0"/>
    <w:rsid w:val="00763604"/>
    <w:rsid w:val="00771C3A"/>
    <w:rsid w:val="00785CC4"/>
    <w:rsid w:val="00797703"/>
    <w:rsid w:val="007A23A2"/>
    <w:rsid w:val="007B0287"/>
    <w:rsid w:val="007B16F1"/>
    <w:rsid w:val="007B1B0D"/>
    <w:rsid w:val="007B30F9"/>
    <w:rsid w:val="007C4FAD"/>
    <w:rsid w:val="007C6787"/>
    <w:rsid w:val="007C72CA"/>
    <w:rsid w:val="007D46F8"/>
    <w:rsid w:val="007D5C79"/>
    <w:rsid w:val="007E0359"/>
    <w:rsid w:val="007E2020"/>
    <w:rsid w:val="007F0DD3"/>
    <w:rsid w:val="007F435B"/>
    <w:rsid w:val="007F45E0"/>
    <w:rsid w:val="008011DB"/>
    <w:rsid w:val="00813723"/>
    <w:rsid w:val="00814264"/>
    <w:rsid w:val="00822B1A"/>
    <w:rsid w:val="008443EF"/>
    <w:rsid w:val="0084454D"/>
    <w:rsid w:val="0085012E"/>
    <w:rsid w:val="008514AE"/>
    <w:rsid w:val="0085533D"/>
    <w:rsid w:val="008638E2"/>
    <w:rsid w:val="00864D64"/>
    <w:rsid w:val="00865C64"/>
    <w:rsid w:val="00871AC0"/>
    <w:rsid w:val="00874AAA"/>
    <w:rsid w:val="00875BAE"/>
    <w:rsid w:val="00875BE6"/>
    <w:rsid w:val="00894ED0"/>
    <w:rsid w:val="00896B5E"/>
    <w:rsid w:val="008A0AE7"/>
    <w:rsid w:val="008A0F2E"/>
    <w:rsid w:val="008B3399"/>
    <w:rsid w:val="008C4D57"/>
    <w:rsid w:val="008E32FB"/>
    <w:rsid w:val="008E6C76"/>
    <w:rsid w:val="008F1AD2"/>
    <w:rsid w:val="008F5F86"/>
    <w:rsid w:val="009055D9"/>
    <w:rsid w:val="00907F83"/>
    <w:rsid w:val="00912418"/>
    <w:rsid w:val="00915194"/>
    <w:rsid w:val="00917A31"/>
    <w:rsid w:val="009209B2"/>
    <w:rsid w:val="00937508"/>
    <w:rsid w:val="00950E7D"/>
    <w:rsid w:val="009639EB"/>
    <w:rsid w:val="00963EFD"/>
    <w:rsid w:val="00965E7F"/>
    <w:rsid w:val="0096719C"/>
    <w:rsid w:val="00967E2E"/>
    <w:rsid w:val="0097420A"/>
    <w:rsid w:val="00977663"/>
    <w:rsid w:val="009810E4"/>
    <w:rsid w:val="00990D32"/>
    <w:rsid w:val="009926DC"/>
    <w:rsid w:val="009A33BF"/>
    <w:rsid w:val="009A3831"/>
    <w:rsid w:val="009B74F0"/>
    <w:rsid w:val="009C4B91"/>
    <w:rsid w:val="009C522C"/>
    <w:rsid w:val="009D49C5"/>
    <w:rsid w:val="009E23F5"/>
    <w:rsid w:val="009E42FD"/>
    <w:rsid w:val="009E431C"/>
    <w:rsid w:val="009F29EE"/>
    <w:rsid w:val="00A117EF"/>
    <w:rsid w:val="00A12397"/>
    <w:rsid w:val="00A12B4B"/>
    <w:rsid w:val="00A266B1"/>
    <w:rsid w:val="00A309E9"/>
    <w:rsid w:val="00A347C7"/>
    <w:rsid w:val="00A361D4"/>
    <w:rsid w:val="00A42998"/>
    <w:rsid w:val="00A5789B"/>
    <w:rsid w:val="00A677CF"/>
    <w:rsid w:val="00A73274"/>
    <w:rsid w:val="00A769FF"/>
    <w:rsid w:val="00A77E03"/>
    <w:rsid w:val="00A85126"/>
    <w:rsid w:val="00A8723F"/>
    <w:rsid w:val="00A91BAE"/>
    <w:rsid w:val="00AB10ED"/>
    <w:rsid w:val="00AB78D3"/>
    <w:rsid w:val="00AB7E41"/>
    <w:rsid w:val="00AC0C11"/>
    <w:rsid w:val="00AC4224"/>
    <w:rsid w:val="00AD517E"/>
    <w:rsid w:val="00AD643A"/>
    <w:rsid w:val="00AE3B1B"/>
    <w:rsid w:val="00AF2A3B"/>
    <w:rsid w:val="00B03744"/>
    <w:rsid w:val="00B3200B"/>
    <w:rsid w:val="00B32497"/>
    <w:rsid w:val="00B3552F"/>
    <w:rsid w:val="00B43849"/>
    <w:rsid w:val="00B4771F"/>
    <w:rsid w:val="00B5119D"/>
    <w:rsid w:val="00B53E01"/>
    <w:rsid w:val="00B54CC2"/>
    <w:rsid w:val="00B66EF4"/>
    <w:rsid w:val="00B721DE"/>
    <w:rsid w:val="00B85DC0"/>
    <w:rsid w:val="00B975A9"/>
    <w:rsid w:val="00BA26EE"/>
    <w:rsid w:val="00BC4B64"/>
    <w:rsid w:val="00BD4ED9"/>
    <w:rsid w:val="00BE23A0"/>
    <w:rsid w:val="00BE27A3"/>
    <w:rsid w:val="00BE4872"/>
    <w:rsid w:val="00BF38AF"/>
    <w:rsid w:val="00BF52DD"/>
    <w:rsid w:val="00C04D38"/>
    <w:rsid w:val="00C05C32"/>
    <w:rsid w:val="00C1459D"/>
    <w:rsid w:val="00C1696C"/>
    <w:rsid w:val="00C16DC6"/>
    <w:rsid w:val="00C35AC8"/>
    <w:rsid w:val="00C40469"/>
    <w:rsid w:val="00C44F4D"/>
    <w:rsid w:val="00C45663"/>
    <w:rsid w:val="00C45CB2"/>
    <w:rsid w:val="00C54939"/>
    <w:rsid w:val="00C84573"/>
    <w:rsid w:val="00C87AD1"/>
    <w:rsid w:val="00CA3072"/>
    <w:rsid w:val="00CA5C4D"/>
    <w:rsid w:val="00CB1C14"/>
    <w:rsid w:val="00CB759A"/>
    <w:rsid w:val="00CC204D"/>
    <w:rsid w:val="00CE0349"/>
    <w:rsid w:val="00CE7821"/>
    <w:rsid w:val="00D04E5D"/>
    <w:rsid w:val="00D10320"/>
    <w:rsid w:val="00D20067"/>
    <w:rsid w:val="00D3152A"/>
    <w:rsid w:val="00D332B9"/>
    <w:rsid w:val="00D34109"/>
    <w:rsid w:val="00D376AB"/>
    <w:rsid w:val="00D46531"/>
    <w:rsid w:val="00D552A5"/>
    <w:rsid w:val="00D808E9"/>
    <w:rsid w:val="00D81453"/>
    <w:rsid w:val="00D95F62"/>
    <w:rsid w:val="00DA2E73"/>
    <w:rsid w:val="00DA525E"/>
    <w:rsid w:val="00DB13E2"/>
    <w:rsid w:val="00DB58D8"/>
    <w:rsid w:val="00DB7C62"/>
    <w:rsid w:val="00DC16A5"/>
    <w:rsid w:val="00DC1C57"/>
    <w:rsid w:val="00DC7C63"/>
    <w:rsid w:val="00DD31AE"/>
    <w:rsid w:val="00DF057A"/>
    <w:rsid w:val="00DF18ED"/>
    <w:rsid w:val="00E022A7"/>
    <w:rsid w:val="00E051BD"/>
    <w:rsid w:val="00E06A7A"/>
    <w:rsid w:val="00E20A4E"/>
    <w:rsid w:val="00E52DD3"/>
    <w:rsid w:val="00E5380C"/>
    <w:rsid w:val="00E60112"/>
    <w:rsid w:val="00E6051D"/>
    <w:rsid w:val="00E75E95"/>
    <w:rsid w:val="00E76872"/>
    <w:rsid w:val="00E76AEC"/>
    <w:rsid w:val="00E82146"/>
    <w:rsid w:val="00EB1DE5"/>
    <w:rsid w:val="00EB330B"/>
    <w:rsid w:val="00EB41AE"/>
    <w:rsid w:val="00EC279C"/>
    <w:rsid w:val="00EC3759"/>
    <w:rsid w:val="00ED0D2C"/>
    <w:rsid w:val="00ED5019"/>
    <w:rsid w:val="00ED7792"/>
    <w:rsid w:val="00ED7A4C"/>
    <w:rsid w:val="00EE06FF"/>
    <w:rsid w:val="00EE2CB2"/>
    <w:rsid w:val="00EE3698"/>
    <w:rsid w:val="00F009B5"/>
    <w:rsid w:val="00F06760"/>
    <w:rsid w:val="00F138A7"/>
    <w:rsid w:val="00F143F2"/>
    <w:rsid w:val="00F16B27"/>
    <w:rsid w:val="00F23EB3"/>
    <w:rsid w:val="00F2482F"/>
    <w:rsid w:val="00F25A55"/>
    <w:rsid w:val="00F34A2F"/>
    <w:rsid w:val="00F4058A"/>
    <w:rsid w:val="00F4201C"/>
    <w:rsid w:val="00F516A0"/>
    <w:rsid w:val="00F526F8"/>
    <w:rsid w:val="00F53832"/>
    <w:rsid w:val="00F60A81"/>
    <w:rsid w:val="00F62928"/>
    <w:rsid w:val="00F64856"/>
    <w:rsid w:val="00F64B62"/>
    <w:rsid w:val="00F72AED"/>
    <w:rsid w:val="00F820AE"/>
    <w:rsid w:val="00F84BEE"/>
    <w:rsid w:val="00F862FE"/>
    <w:rsid w:val="00FB22D9"/>
    <w:rsid w:val="00FB2632"/>
    <w:rsid w:val="00FB4FCA"/>
    <w:rsid w:val="00FB7C66"/>
    <w:rsid w:val="00FC3901"/>
    <w:rsid w:val="00FC590B"/>
    <w:rsid w:val="00FE21AB"/>
    <w:rsid w:val="00FE2BF3"/>
    <w:rsid w:val="00FF0229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9C968E6B-FD4F-4EDF-B3A2-DFB139B4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4E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4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D2"/>
    <w:rPr>
      <w:rFonts w:ascii="Tahoma" w:hAnsi="Tahoma" w:cs="Tahoma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5630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1412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Witek</cp:lastModifiedBy>
  <cp:revision>3</cp:revision>
  <cp:lastPrinted>2015-09-08T10:00:00Z</cp:lastPrinted>
  <dcterms:created xsi:type="dcterms:W3CDTF">2015-12-08T11:56:00Z</dcterms:created>
  <dcterms:modified xsi:type="dcterms:W3CDTF">2015-12-22T13:29:00Z</dcterms:modified>
</cp:coreProperties>
</file>