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003DA" w:rsidTr="001003DA">
        <w:tc>
          <w:tcPr>
            <w:tcW w:w="9212" w:type="dxa"/>
          </w:tcPr>
          <w:p w:rsidR="001003DA" w:rsidRPr="00DF75CD" w:rsidRDefault="001003DA" w:rsidP="001003DA">
            <w:r w:rsidRPr="0004549D">
              <w:rPr>
                <w:b/>
              </w:rPr>
              <w:t xml:space="preserve">WYDZIAŁ TECHNICZNO-INFORMATYCZNY </w:t>
            </w:r>
          </w:p>
          <w:p w:rsidR="001003DA" w:rsidRPr="00DF75CD" w:rsidRDefault="001003DA" w:rsidP="001003DA">
            <w:pPr>
              <w:pStyle w:val="Nagwek2"/>
              <w:numPr>
                <w:ilvl w:val="0"/>
                <w:numId w:val="0"/>
              </w:numPr>
              <w:shd w:val="clear" w:color="auto" w:fill="FFFFFF"/>
              <w:tabs>
                <w:tab w:val="left" w:pos="0"/>
              </w:tabs>
              <w:snapToGrid w:val="0"/>
            </w:pPr>
            <w:r w:rsidRPr="00DF75CD">
              <w:t>KARTA PRZEDMIOTU</w:t>
            </w:r>
          </w:p>
          <w:p w:rsidR="001003DA" w:rsidRPr="00DF75CD" w:rsidRDefault="001003DA" w:rsidP="001003DA">
            <w:pPr>
              <w:pStyle w:val="Nagwek2"/>
              <w:numPr>
                <w:ilvl w:val="0"/>
                <w:numId w:val="0"/>
              </w:numPr>
              <w:shd w:val="clear" w:color="auto" w:fill="FFFFFF"/>
              <w:tabs>
                <w:tab w:val="left" w:pos="0"/>
              </w:tabs>
            </w:pPr>
            <w:r w:rsidRPr="00DF75CD">
              <w:t>Nazwa w języku polskim</w:t>
            </w:r>
            <w:r>
              <w:t>:</w:t>
            </w:r>
            <w:r w:rsidRPr="00DF75CD">
              <w:t xml:space="preserve"> </w:t>
            </w:r>
            <w:r w:rsidRPr="00DF75CD">
              <w:tab/>
            </w:r>
            <w:r w:rsidRPr="00DF75CD">
              <w:tab/>
              <w:t>Fizyka 1.1A</w:t>
            </w:r>
          </w:p>
          <w:p w:rsidR="001003DA" w:rsidRPr="00DF75CD" w:rsidRDefault="001003DA" w:rsidP="001003DA">
            <w:pPr>
              <w:pStyle w:val="Nagwek2"/>
              <w:numPr>
                <w:ilvl w:val="0"/>
                <w:numId w:val="0"/>
              </w:numPr>
              <w:shd w:val="clear" w:color="auto" w:fill="FFFFFF"/>
              <w:tabs>
                <w:tab w:val="left" w:pos="0"/>
              </w:tabs>
            </w:pPr>
            <w:r>
              <w:t>Nazwa w języku angielskim:</w:t>
            </w:r>
            <w:r w:rsidRPr="00DF75CD">
              <w:t xml:space="preserve"> </w:t>
            </w:r>
            <w:r w:rsidRPr="00DF75CD">
              <w:tab/>
              <w:t>Physics 1.1A</w:t>
            </w:r>
          </w:p>
          <w:p w:rsidR="001003DA" w:rsidRPr="00DF75CD" w:rsidRDefault="001003DA" w:rsidP="001003DA">
            <w:pPr>
              <w:pStyle w:val="Nagwek2"/>
              <w:numPr>
                <w:ilvl w:val="0"/>
                <w:numId w:val="0"/>
              </w:numPr>
              <w:shd w:val="clear" w:color="auto" w:fill="FFFFFF"/>
              <w:tabs>
                <w:tab w:val="left" w:pos="3576"/>
              </w:tabs>
            </w:pPr>
            <w:r>
              <w:t>Kierunek studiów</w:t>
            </w:r>
            <w:r w:rsidRPr="00DF75CD">
              <w:t xml:space="preserve">: </w:t>
            </w:r>
            <w:r w:rsidRPr="00DF75CD">
              <w:tab/>
            </w:r>
            <w:r>
              <w:t>Informatyka Przemysłowa</w:t>
            </w:r>
          </w:p>
          <w:p w:rsidR="001003DA" w:rsidRPr="00DF75CD" w:rsidRDefault="001003DA" w:rsidP="001003DA">
            <w:pPr>
              <w:pStyle w:val="Nagwek2"/>
              <w:numPr>
                <w:ilvl w:val="0"/>
                <w:numId w:val="0"/>
              </w:numPr>
              <w:shd w:val="clear" w:color="auto" w:fill="FFFFFF"/>
              <w:tabs>
                <w:tab w:val="left" w:pos="0"/>
              </w:tabs>
            </w:pPr>
            <w:r w:rsidRPr="00DF75CD">
              <w:t>Stopień studiów i forma:</w:t>
            </w:r>
            <w:r w:rsidRPr="00DF75CD">
              <w:tab/>
            </w:r>
            <w:r w:rsidRPr="00DF75CD">
              <w:tab/>
              <w:t xml:space="preserve">I stopień, stacjonarna </w:t>
            </w:r>
          </w:p>
          <w:p w:rsidR="001003DA" w:rsidRPr="00DF75CD" w:rsidRDefault="001003DA" w:rsidP="001003DA">
            <w:pPr>
              <w:rPr>
                <w:b/>
                <w:bCs/>
              </w:rPr>
            </w:pPr>
            <w:r w:rsidRPr="00DF75CD">
              <w:rPr>
                <w:b/>
                <w:bCs/>
              </w:rPr>
              <w:t>Rodzaj przedmiotu:</w:t>
            </w:r>
            <w:r w:rsidRPr="00DF75CD">
              <w:rPr>
                <w:b/>
                <w:bCs/>
              </w:rPr>
              <w:tab/>
            </w:r>
            <w:r w:rsidRPr="00DF75CD">
              <w:rPr>
                <w:b/>
                <w:bCs/>
              </w:rPr>
              <w:tab/>
            </w:r>
            <w:r w:rsidRPr="00DF75CD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obowiązkowy, </w:t>
            </w:r>
            <w:r w:rsidRPr="00DF75CD">
              <w:rPr>
                <w:b/>
                <w:bCs/>
              </w:rPr>
              <w:t xml:space="preserve">ogólnouczelniany </w:t>
            </w:r>
          </w:p>
          <w:p w:rsidR="001003DA" w:rsidRPr="00DF75CD" w:rsidRDefault="001003DA" w:rsidP="001003DA">
            <w:pPr>
              <w:rPr>
                <w:b/>
                <w:bCs/>
              </w:rPr>
            </w:pPr>
            <w:r w:rsidRPr="00DF75CD"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>:</w:t>
            </w:r>
            <w:r w:rsidRPr="00DF75CD">
              <w:rPr>
                <w:b/>
                <w:bCs/>
              </w:rPr>
              <w:tab/>
            </w:r>
            <w:r w:rsidRPr="00DF75CD">
              <w:rPr>
                <w:b/>
                <w:bCs/>
              </w:rPr>
              <w:tab/>
            </w:r>
            <w:r w:rsidRPr="00DF75CD">
              <w:rPr>
                <w:b/>
                <w:bCs/>
              </w:rPr>
              <w:tab/>
            </w:r>
            <w:r>
              <w:rPr>
                <w:b/>
                <w:bCs/>
              </w:rPr>
              <w:t>FZP</w:t>
            </w:r>
            <w:r w:rsidRPr="00DF75CD">
              <w:rPr>
                <w:b/>
                <w:bCs/>
              </w:rPr>
              <w:t>1060</w:t>
            </w:r>
          </w:p>
          <w:p w:rsidR="001003DA" w:rsidRDefault="001003DA" w:rsidP="001003DA">
            <w:r w:rsidRPr="00DF75CD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>:</w:t>
            </w:r>
            <w:r w:rsidRPr="00DF75CD">
              <w:rPr>
                <w:b/>
                <w:bCs/>
              </w:rPr>
              <w:t xml:space="preserve"> </w:t>
            </w:r>
            <w:r w:rsidRPr="00DF75CD">
              <w:rPr>
                <w:b/>
                <w:bCs/>
              </w:rPr>
              <w:tab/>
            </w:r>
            <w:r w:rsidRPr="00DF75CD">
              <w:rPr>
                <w:b/>
                <w:bCs/>
              </w:rPr>
              <w:tab/>
            </w:r>
            <w:r w:rsidRPr="00DF75CD">
              <w:rPr>
                <w:b/>
                <w:bCs/>
              </w:rPr>
              <w:tab/>
            </w:r>
            <w:r w:rsidRPr="00346E45">
              <w:rPr>
                <w:b/>
                <w:bCs/>
              </w:rPr>
              <w:t>TAK</w:t>
            </w:r>
          </w:p>
        </w:tc>
      </w:tr>
    </w:tbl>
    <w:p w:rsidR="006302BB" w:rsidRDefault="006302BB" w:rsidP="001003DA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267"/>
        <w:gridCol w:w="1426"/>
        <w:gridCol w:w="1276"/>
        <w:gridCol w:w="1349"/>
        <w:gridCol w:w="18"/>
      </w:tblGrid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</w:pPr>
          </w:p>
        </w:tc>
        <w:tc>
          <w:tcPr>
            <w:tcW w:w="1134" w:type="dxa"/>
          </w:tcPr>
          <w:p w:rsidR="001003DA" w:rsidRPr="00DF75CD" w:rsidRDefault="001003DA" w:rsidP="00D76E3C">
            <w:pPr>
              <w:snapToGrid w:val="0"/>
              <w:jc w:val="center"/>
            </w:pPr>
            <w:r w:rsidRPr="00DF75CD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1003DA" w:rsidRPr="00DF75CD" w:rsidRDefault="001003DA" w:rsidP="00D76E3C">
            <w:pPr>
              <w:snapToGrid w:val="0"/>
              <w:jc w:val="center"/>
            </w:pPr>
            <w:r w:rsidRPr="00DF75CD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1003DA" w:rsidRPr="00DF75CD" w:rsidRDefault="001003DA" w:rsidP="00D76E3C">
            <w:pPr>
              <w:snapToGrid w:val="0"/>
              <w:jc w:val="center"/>
            </w:pPr>
            <w:r w:rsidRPr="00DF75C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  <w:r w:rsidRPr="00DF75CD">
              <w:rPr>
                <w:sz w:val="22"/>
                <w:szCs w:val="22"/>
              </w:rPr>
              <w:t>Projekt</w:t>
            </w: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  <w:r w:rsidRPr="00DF75CD">
              <w:rPr>
                <w:sz w:val="22"/>
                <w:szCs w:val="22"/>
              </w:rPr>
              <w:t>Seminarium</w:t>
            </w:r>
          </w:p>
        </w:tc>
      </w:tr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</w:pPr>
            <w:r w:rsidRPr="00DF75CD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1003DA" w:rsidRPr="00DF75CD" w:rsidRDefault="001003DA" w:rsidP="00D76E3C">
            <w:pPr>
              <w:jc w:val="center"/>
            </w:pPr>
            <w:r w:rsidRPr="00DF75CD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1003DA" w:rsidRPr="00DF75CD" w:rsidRDefault="001003DA" w:rsidP="00D76E3C">
            <w:pPr>
              <w:jc w:val="center"/>
            </w:pPr>
            <w:r w:rsidRPr="00DF75CD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1003DA" w:rsidRPr="00616DDC" w:rsidRDefault="001003DA" w:rsidP="00D76E3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</w:tr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</w:pPr>
            <w:r w:rsidRPr="00DF75CD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1003DA" w:rsidRPr="00DF75CD" w:rsidRDefault="001003DA" w:rsidP="00616DD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616DDC">
              <w:rPr>
                <w:sz w:val="22"/>
                <w:szCs w:val="22"/>
              </w:rPr>
              <w:t>20</w:t>
            </w:r>
          </w:p>
        </w:tc>
        <w:tc>
          <w:tcPr>
            <w:tcW w:w="1267" w:type="dxa"/>
          </w:tcPr>
          <w:p w:rsidR="001003DA" w:rsidRPr="00DF75CD" w:rsidRDefault="00616DDC" w:rsidP="00D76E3C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003DA" w:rsidRPr="00DF75CD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</w:tcPr>
          <w:p w:rsidR="001003DA" w:rsidRPr="00616DDC" w:rsidRDefault="001003DA" w:rsidP="00D76E3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</w:tr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</w:pPr>
            <w:r w:rsidRPr="00DF75CD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1003DA" w:rsidRPr="00DF75CD" w:rsidRDefault="001003DA" w:rsidP="00D76E3C">
            <w:pPr>
              <w:snapToGrid w:val="0"/>
              <w:jc w:val="center"/>
            </w:pPr>
            <w:r w:rsidRPr="00DF75CD">
              <w:rPr>
                <w:sz w:val="22"/>
                <w:szCs w:val="22"/>
              </w:rPr>
              <w:t>Egzamin</w:t>
            </w:r>
          </w:p>
        </w:tc>
        <w:tc>
          <w:tcPr>
            <w:tcW w:w="1267" w:type="dxa"/>
          </w:tcPr>
          <w:p w:rsidR="001003DA" w:rsidRPr="00DF75CD" w:rsidRDefault="001003DA" w:rsidP="00D76E3C">
            <w:pPr>
              <w:snapToGrid w:val="0"/>
              <w:jc w:val="center"/>
            </w:pPr>
            <w:r>
              <w:rPr>
                <w:sz w:val="22"/>
                <w:szCs w:val="22"/>
              </w:rPr>
              <w:t>Z</w:t>
            </w:r>
            <w:r w:rsidRPr="00DF75CD">
              <w:rPr>
                <w:sz w:val="22"/>
                <w:szCs w:val="22"/>
              </w:rPr>
              <w:t>aliczenie na ocenę</w:t>
            </w:r>
          </w:p>
        </w:tc>
        <w:tc>
          <w:tcPr>
            <w:tcW w:w="1426" w:type="dxa"/>
          </w:tcPr>
          <w:p w:rsidR="001003DA" w:rsidRPr="00616DDC" w:rsidRDefault="001003DA" w:rsidP="00D76E3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</w:tr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</w:pPr>
            <w:r w:rsidRPr="00DF75CD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1003DA" w:rsidRPr="00DF75CD" w:rsidRDefault="001003DA" w:rsidP="00D76E3C">
            <w:pPr>
              <w:snapToGrid w:val="0"/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42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</w:tr>
      <w:tr w:rsidR="001003DA" w:rsidRPr="00971C98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971C98" w:rsidRDefault="001003DA" w:rsidP="00D76E3C">
            <w:pPr>
              <w:snapToGrid w:val="0"/>
            </w:pPr>
            <w:r w:rsidRPr="00971C98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</w:tcPr>
          <w:p w:rsidR="001003DA" w:rsidRPr="00971C98" w:rsidRDefault="00616DDC" w:rsidP="00D76E3C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7" w:type="dxa"/>
          </w:tcPr>
          <w:p w:rsidR="001003DA" w:rsidRPr="00616DDC" w:rsidRDefault="00616DDC" w:rsidP="00D76E3C">
            <w:pPr>
              <w:snapToGrid w:val="0"/>
              <w:jc w:val="center"/>
              <w:rPr>
                <w:sz w:val="22"/>
                <w:szCs w:val="22"/>
              </w:rPr>
            </w:pPr>
            <w:r w:rsidRPr="00616DDC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1003DA" w:rsidRPr="00616DDC" w:rsidRDefault="001003DA" w:rsidP="00D76E3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003DA" w:rsidRPr="00971C98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971C98" w:rsidRDefault="001003DA" w:rsidP="00D76E3C">
            <w:pPr>
              <w:snapToGrid w:val="0"/>
              <w:jc w:val="center"/>
            </w:pPr>
          </w:p>
        </w:tc>
      </w:tr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  <w:rPr>
                <w:sz w:val="20"/>
                <w:szCs w:val="20"/>
              </w:rPr>
            </w:pPr>
            <w:r w:rsidRPr="00DF75CD">
              <w:rPr>
                <w:sz w:val="20"/>
                <w:szCs w:val="20"/>
              </w:rPr>
              <w:t xml:space="preserve">w tym liczba punktów odpowiadająca zajęciom </w:t>
            </w:r>
          </w:p>
          <w:p w:rsidR="001003DA" w:rsidRPr="00DF75CD" w:rsidRDefault="001003DA" w:rsidP="00D76E3C">
            <w:pPr>
              <w:rPr>
                <w:sz w:val="20"/>
                <w:szCs w:val="20"/>
              </w:rPr>
            </w:pPr>
            <w:r w:rsidRPr="00DF75C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1003DA" w:rsidRPr="00DF75CD" w:rsidRDefault="001003DA" w:rsidP="00D76E3C">
            <w:pPr>
              <w:jc w:val="center"/>
            </w:pPr>
            <w:r w:rsidRPr="00DF75CD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003DA" w:rsidRPr="00DF75CD" w:rsidRDefault="00616DDC" w:rsidP="00D76E3C">
            <w:pPr>
              <w:jc w:val="center"/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426" w:type="dxa"/>
          </w:tcPr>
          <w:p w:rsidR="001003DA" w:rsidRPr="00616DDC" w:rsidRDefault="001003DA" w:rsidP="00D76E3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</w:tr>
      <w:tr w:rsidR="001003DA" w:rsidRPr="00DF75CD" w:rsidTr="001003DA">
        <w:trPr>
          <w:gridAfter w:val="1"/>
          <w:wAfter w:w="18" w:type="dxa"/>
        </w:trPr>
        <w:tc>
          <w:tcPr>
            <w:tcW w:w="2802" w:type="dxa"/>
          </w:tcPr>
          <w:p w:rsidR="001003DA" w:rsidRPr="00DF75CD" w:rsidRDefault="001003DA" w:rsidP="00D76E3C">
            <w:pPr>
              <w:snapToGrid w:val="0"/>
              <w:rPr>
                <w:sz w:val="20"/>
                <w:szCs w:val="20"/>
              </w:rPr>
            </w:pPr>
            <w:r w:rsidRPr="00DF75CD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</w:tcPr>
          <w:p w:rsidR="001003DA" w:rsidRPr="00DF75CD" w:rsidRDefault="001003DA" w:rsidP="00D76E3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1003DA" w:rsidRPr="00DF75CD" w:rsidRDefault="00616DDC" w:rsidP="00D76E3C">
            <w:pPr>
              <w:jc w:val="center"/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426" w:type="dxa"/>
          </w:tcPr>
          <w:p w:rsidR="001003DA" w:rsidRPr="00616DDC" w:rsidRDefault="001003DA" w:rsidP="00D76E3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  <w:tc>
          <w:tcPr>
            <w:tcW w:w="1349" w:type="dxa"/>
          </w:tcPr>
          <w:p w:rsidR="001003DA" w:rsidRPr="00DF75CD" w:rsidRDefault="001003DA" w:rsidP="00D76E3C">
            <w:pPr>
              <w:snapToGrid w:val="0"/>
              <w:jc w:val="center"/>
            </w:pPr>
          </w:p>
        </w:tc>
      </w:tr>
      <w:tr w:rsidR="001003DA" w:rsidTr="001003DA">
        <w:tc>
          <w:tcPr>
            <w:tcW w:w="9212" w:type="dxa"/>
            <w:gridSpan w:val="7"/>
          </w:tcPr>
          <w:p w:rsidR="001003DA" w:rsidRPr="00346E45" w:rsidRDefault="001003DA" w:rsidP="001003DA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</w:rPr>
            </w:pPr>
            <w:r w:rsidRPr="00346E45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93CAD" w:rsidRPr="00A93CAD" w:rsidRDefault="001003DA" w:rsidP="0010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ind w:left="360"/>
            </w:pPr>
            <w:r>
              <w:rPr>
                <w:sz w:val="22"/>
                <w:szCs w:val="22"/>
              </w:rPr>
              <w:t>K1IP_W0</w:t>
            </w:r>
            <w:r w:rsidR="0074490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</w:p>
          <w:p w:rsidR="001003DA" w:rsidRPr="00346E45" w:rsidRDefault="001003DA" w:rsidP="0010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ind w:left="360"/>
            </w:pPr>
            <w:r>
              <w:rPr>
                <w:sz w:val="22"/>
                <w:szCs w:val="22"/>
              </w:rPr>
              <w:t>K1IP</w:t>
            </w:r>
            <w:r w:rsidRPr="00346E45">
              <w:rPr>
                <w:sz w:val="22"/>
                <w:szCs w:val="22"/>
              </w:rPr>
              <w:t>_U0</w:t>
            </w:r>
            <w:r w:rsidR="0074490B">
              <w:rPr>
                <w:sz w:val="22"/>
                <w:szCs w:val="22"/>
              </w:rPr>
              <w:t>4</w:t>
            </w:r>
            <w:r w:rsidR="00A93CAD">
              <w:rPr>
                <w:sz w:val="22"/>
                <w:szCs w:val="22"/>
              </w:rPr>
              <w:t xml:space="preserve"> </w:t>
            </w:r>
          </w:p>
          <w:p w:rsidR="001003DA" w:rsidRDefault="001003DA" w:rsidP="001003DA"/>
        </w:tc>
      </w:tr>
      <w:tr w:rsidR="001003DA" w:rsidTr="001003DA">
        <w:tc>
          <w:tcPr>
            <w:tcW w:w="9212" w:type="dxa"/>
            <w:gridSpan w:val="7"/>
          </w:tcPr>
          <w:p w:rsidR="001003DA" w:rsidRDefault="001003DA" w:rsidP="001003DA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1003DA" w:rsidRPr="00346E45" w:rsidRDefault="001003DA" w:rsidP="001003DA">
            <w:pPr>
              <w:ind w:left="448" w:hanging="448"/>
              <w:rPr>
                <w:color w:val="000000"/>
              </w:rPr>
            </w:pPr>
            <w:r w:rsidRPr="00346E45">
              <w:rPr>
                <w:sz w:val="22"/>
                <w:szCs w:val="22"/>
              </w:rPr>
              <w:t xml:space="preserve">C1. Nabycie podstawowej wiedzy z następujących działów fizyki : </w:t>
            </w:r>
            <w:r w:rsidRPr="00346E45">
              <w:rPr>
                <w:color w:val="000000"/>
                <w:sz w:val="22"/>
                <w:szCs w:val="22"/>
              </w:rPr>
              <w:t>mechaniki klasycznej</w:t>
            </w:r>
            <w:r w:rsidR="00A3610C">
              <w:rPr>
                <w:color w:val="000000"/>
                <w:sz w:val="22"/>
                <w:szCs w:val="22"/>
              </w:rPr>
              <w:t xml:space="preserve"> (punkt materialny, bryła sztywna, układy ciągłe)</w:t>
            </w:r>
            <w:r w:rsidRPr="00346E45">
              <w:rPr>
                <w:color w:val="000000"/>
                <w:sz w:val="22"/>
                <w:szCs w:val="22"/>
              </w:rPr>
              <w:t>,  termodynamiki</w:t>
            </w:r>
            <w:r w:rsidR="002601D8">
              <w:rPr>
                <w:color w:val="000000"/>
                <w:sz w:val="22"/>
                <w:szCs w:val="22"/>
              </w:rPr>
              <w:t xml:space="preserve">, </w:t>
            </w:r>
            <w:r w:rsidR="00A3610C">
              <w:rPr>
                <w:color w:val="000000"/>
                <w:sz w:val="22"/>
                <w:szCs w:val="22"/>
              </w:rPr>
              <w:t>fizyki współczesnej (</w:t>
            </w:r>
            <w:r w:rsidR="002601D8">
              <w:rPr>
                <w:color w:val="000000"/>
                <w:sz w:val="22"/>
                <w:szCs w:val="22"/>
              </w:rPr>
              <w:t>szczególn</w:t>
            </w:r>
            <w:r w:rsidR="00A3610C">
              <w:rPr>
                <w:color w:val="000000"/>
                <w:sz w:val="22"/>
                <w:szCs w:val="22"/>
              </w:rPr>
              <w:t>a</w:t>
            </w:r>
            <w:r w:rsidR="002601D8">
              <w:rPr>
                <w:color w:val="000000"/>
                <w:sz w:val="22"/>
                <w:szCs w:val="22"/>
              </w:rPr>
              <w:t xml:space="preserve"> teori</w:t>
            </w:r>
            <w:r w:rsidR="00A3610C">
              <w:rPr>
                <w:color w:val="000000"/>
                <w:sz w:val="22"/>
                <w:szCs w:val="22"/>
              </w:rPr>
              <w:t>a</w:t>
            </w:r>
            <w:r w:rsidR="002601D8">
              <w:rPr>
                <w:color w:val="000000"/>
                <w:sz w:val="22"/>
                <w:szCs w:val="22"/>
              </w:rPr>
              <w:t xml:space="preserve"> względności i</w:t>
            </w:r>
            <w:r w:rsidRPr="00346E45">
              <w:rPr>
                <w:color w:val="000000"/>
                <w:sz w:val="22"/>
                <w:szCs w:val="22"/>
              </w:rPr>
              <w:t xml:space="preserve"> fizyk</w:t>
            </w:r>
            <w:r w:rsidR="00A3610C">
              <w:rPr>
                <w:color w:val="000000"/>
                <w:sz w:val="22"/>
                <w:szCs w:val="22"/>
              </w:rPr>
              <w:t>a</w:t>
            </w:r>
            <w:r w:rsidRPr="00346E45">
              <w:rPr>
                <w:color w:val="000000"/>
                <w:sz w:val="22"/>
                <w:szCs w:val="22"/>
              </w:rPr>
              <w:t xml:space="preserve"> </w:t>
            </w:r>
            <w:r w:rsidR="002601D8">
              <w:rPr>
                <w:color w:val="000000"/>
                <w:sz w:val="22"/>
                <w:szCs w:val="22"/>
              </w:rPr>
              <w:t>atomow</w:t>
            </w:r>
            <w:r w:rsidR="00A3610C">
              <w:rPr>
                <w:color w:val="000000"/>
                <w:sz w:val="22"/>
                <w:szCs w:val="22"/>
              </w:rPr>
              <w:t>a)</w:t>
            </w:r>
            <w:r w:rsidR="002601D8">
              <w:rPr>
                <w:color w:val="000000"/>
                <w:sz w:val="22"/>
                <w:szCs w:val="22"/>
              </w:rPr>
              <w:t>.</w:t>
            </w:r>
          </w:p>
          <w:p w:rsidR="001003DA" w:rsidRPr="00346E45" w:rsidRDefault="001003DA" w:rsidP="001003DA">
            <w:pPr>
              <w:ind w:left="448" w:hanging="448"/>
            </w:pPr>
            <w:r w:rsidRPr="00346E45">
              <w:rPr>
                <w:sz w:val="22"/>
                <w:szCs w:val="22"/>
              </w:rPr>
              <w:t>C2. Zdobycie umiejętności jakościowego rozumienia, interpretacji oraz ilościowej analizy – w oparciu o prawa fizyki – wybranych zjawisk i  procesów fizycznych</w:t>
            </w:r>
            <w:r w:rsidR="002601D8">
              <w:rPr>
                <w:sz w:val="22"/>
                <w:szCs w:val="22"/>
              </w:rPr>
              <w:t>.</w:t>
            </w:r>
            <w:r w:rsidRPr="00346E45">
              <w:rPr>
                <w:sz w:val="22"/>
                <w:szCs w:val="22"/>
              </w:rPr>
              <w:t xml:space="preserve"> </w:t>
            </w:r>
          </w:p>
          <w:p w:rsidR="001003DA" w:rsidRPr="00346E45" w:rsidRDefault="001003DA" w:rsidP="001003DA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  <w:sz w:val="22"/>
                <w:szCs w:val="22"/>
              </w:rPr>
            </w:pPr>
          </w:p>
        </w:tc>
      </w:tr>
    </w:tbl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p w:rsidR="001003DA" w:rsidRDefault="001003DA" w:rsidP="001003D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003DA" w:rsidTr="001003DA">
        <w:tc>
          <w:tcPr>
            <w:tcW w:w="9212" w:type="dxa"/>
          </w:tcPr>
          <w:p w:rsidR="001003DA" w:rsidRDefault="001003DA" w:rsidP="001003DA">
            <w:pPr>
              <w:pStyle w:val="Nagwek4"/>
              <w:keepNext w:val="0"/>
              <w:numPr>
                <w:ilvl w:val="3"/>
                <w:numId w:val="3"/>
              </w:numPr>
              <w:shd w:val="clear" w:color="auto" w:fill="FFFFFF"/>
              <w:tabs>
                <w:tab w:val="clear" w:pos="720"/>
                <w:tab w:val="left" w:pos="0"/>
              </w:tabs>
              <w:snapToGrid w:val="0"/>
              <w:spacing w:before="60" w:after="20"/>
              <w:ind w:left="0" w:firstLine="0"/>
              <w:jc w:val="left"/>
            </w:pPr>
            <w:r>
              <w:rPr>
                <w:szCs w:val="22"/>
              </w:rPr>
              <w:t xml:space="preserve">PRZEDMIOTOWE EFEKTY KSZTAŁCENIA </w:t>
            </w:r>
          </w:p>
          <w:p w:rsidR="001003DA" w:rsidRPr="00346E45" w:rsidRDefault="001003DA" w:rsidP="001003DA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346E45">
              <w:rPr>
                <w:b/>
                <w:sz w:val="22"/>
                <w:szCs w:val="22"/>
              </w:rPr>
              <w:t>Z zakresu wiedzy:</w:t>
            </w:r>
          </w:p>
          <w:p w:rsidR="001003DA" w:rsidRPr="00346E45" w:rsidRDefault="001003DA" w:rsidP="001003DA">
            <w:pPr>
              <w:pStyle w:val="Bezodstpw"/>
              <w:ind w:left="1166" w:hanging="1134"/>
              <w:rPr>
                <w:rFonts w:ascii="Times New Roman" w:hAnsi="Times New Roman"/>
              </w:rPr>
            </w:pPr>
            <w:r w:rsidRPr="00346E45">
              <w:rPr>
                <w:rFonts w:ascii="Times New Roman" w:hAnsi="Times New Roman"/>
              </w:rPr>
              <w:t>PEK_W0</w:t>
            </w:r>
            <w:r w:rsidR="002C5DA6">
              <w:rPr>
                <w:rFonts w:ascii="Times New Roman" w:hAnsi="Times New Roman"/>
              </w:rPr>
              <w:t>1</w:t>
            </w:r>
            <w:r w:rsidRPr="00346E45">
              <w:rPr>
                <w:rFonts w:ascii="Times New Roman" w:hAnsi="Times New Roman"/>
              </w:rPr>
              <w:t xml:space="preserve"> – Zna i potrafi objaśnić podstawowe prawa mechaniki punktu materialnego</w:t>
            </w:r>
            <w:r w:rsidR="002C5DA6">
              <w:rPr>
                <w:rFonts w:ascii="Times New Roman" w:hAnsi="Times New Roman"/>
              </w:rPr>
              <w:t xml:space="preserve"> i bryły sztywnej</w:t>
            </w:r>
          </w:p>
          <w:p w:rsidR="001003DA" w:rsidRPr="00346E45" w:rsidRDefault="001003DA" w:rsidP="001003DA">
            <w:pPr>
              <w:ind w:left="1166" w:hanging="1134"/>
            </w:pPr>
            <w:r w:rsidRPr="00346E45">
              <w:rPr>
                <w:sz w:val="22"/>
                <w:szCs w:val="22"/>
              </w:rPr>
              <w:t>PEK_W0</w:t>
            </w:r>
            <w:r w:rsidR="002C5DA6">
              <w:rPr>
                <w:sz w:val="22"/>
                <w:szCs w:val="22"/>
              </w:rPr>
              <w:t>2</w:t>
            </w:r>
            <w:r w:rsidRPr="00346E45">
              <w:rPr>
                <w:sz w:val="22"/>
                <w:szCs w:val="22"/>
              </w:rPr>
              <w:t xml:space="preserve"> – Zna i potrafi objaśnić podstawowe prawa  </w:t>
            </w:r>
            <w:r w:rsidR="002C5DA6">
              <w:rPr>
                <w:sz w:val="22"/>
                <w:szCs w:val="22"/>
              </w:rPr>
              <w:t>dotyczące pola</w:t>
            </w:r>
            <w:r w:rsidR="00C47FC8">
              <w:rPr>
                <w:sz w:val="22"/>
                <w:szCs w:val="22"/>
              </w:rPr>
              <w:t xml:space="preserve"> grawitacyjnego,</w:t>
            </w:r>
            <w:r w:rsidR="002C5DA6">
              <w:rPr>
                <w:sz w:val="22"/>
                <w:szCs w:val="22"/>
              </w:rPr>
              <w:t xml:space="preserve"> elektrycznego i magnetycznego</w:t>
            </w:r>
            <w:r w:rsidR="00C47FC8">
              <w:rPr>
                <w:sz w:val="22"/>
                <w:szCs w:val="22"/>
              </w:rPr>
              <w:t xml:space="preserve"> oraz ośrodków ciągłych a także elementów fizyki współczesnej</w:t>
            </w:r>
          </w:p>
          <w:p w:rsidR="001003DA" w:rsidRPr="00346E45" w:rsidRDefault="001003DA" w:rsidP="001003DA">
            <w:pPr>
              <w:tabs>
                <w:tab w:val="left" w:pos="294"/>
              </w:tabs>
              <w:ind w:left="1166" w:hanging="1134"/>
            </w:pPr>
            <w:r w:rsidRPr="00346E45">
              <w:rPr>
                <w:sz w:val="22"/>
                <w:szCs w:val="22"/>
              </w:rPr>
              <w:t>PEK_W0</w:t>
            </w:r>
            <w:r w:rsidR="00C47FC8">
              <w:rPr>
                <w:sz w:val="22"/>
                <w:szCs w:val="22"/>
              </w:rPr>
              <w:t>3</w:t>
            </w:r>
            <w:r w:rsidRPr="00346E45">
              <w:rPr>
                <w:sz w:val="22"/>
                <w:szCs w:val="22"/>
              </w:rPr>
              <w:t xml:space="preserve"> – Zna i potrafi objaśnić podstawowe prawa termodynamiki fenomenologicznej</w:t>
            </w:r>
          </w:p>
          <w:p w:rsidR="001003DA" w:rsidRPr="00346E45" w:rsidRDefault="001003DA" w:rsidP="001003DA">
            <w:pPr>
              <w:tabs>
                <w:tab w:val="left" w:pos="294"/>
              </w:tabs>
              <w:ind w:left="294" w:hanging="294"/>
              <w:rPr>
                <w:rFonts w:eastAsia="Arial Unicode MS"/>
              </w:rPr>
            </w:pPr>
          </w:p>
          <w:p w:rsidR="001003DA" w:rsidRPr="00346E45" w:rsidRDefault="001003DA" w:rsidP="001003DA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346E45">
              <w:rPr>
                <w:b/>
                <w:sz w:val="22"/>
                <w:szCs w:val="22"/>
              </w:rPr>
              <w:t>Z zakresu umiejętności:</w:t>
            </w:r>
          </w:p>
          <w:p w:rsidR="001003DA" w:rsidRPr="00346E45" w:rsidRDefault="001003DA" w:rsidP="001003DA">
            <w:pPr>
              <w:pStyle w:val="Tekstkomentarza"/>
              <w:ind w:left="1166" w:hanging="1166"/>
              <w:rPr>
                <w:sz w:val="22"/>
                <w:szCs w:val="22"/>
              </w:rPr>
            </w:pPr>
            <w:r w:rsidRPr="00346E45">
              <w:rPr>
                <w:sz w:val="22"/>
                <w:szCs w:val="22"/>
              </w:rPr>
              <w:t xml:space="preserve">PEK_U01 – Potrafi opisać ilościowo i jakościowo zjawiska posługując się podstawowymi prawami mechaniki klasycznej, a w szczególności </w:t>
            </w:r>
            <w:r w:rsidR="00980697">
              <w:rPr>
                <w:sz w:val="22"/>
                <w:szCs w:val="22"/>
              </w:rPr>
              <w:t xml:space="preserve">prawami </w:t>
            </w:r>
            <w:r w:rsidRPr="00346E45">
              <w:rPr>
                <w:sz w:val="22"/>
                <w:szCs w:val="22"/>
              </w:rPr>
              <w:t xml:space="preserve"> zachowania</w:t>
            </w:r>
          </w:p>
          <w:p w:rsidR="001003DA" w:rsidRPr="00346E45" w:rsidRDefault="001003DA" w:rsidP="001003DA">
            <w:pPr>
              <w:pStyle w:val="Tekstkomentarza"/>
              <w:ind w:left="1166" w:hanging="1166"/>
              <w:rPr>
                <w:sz w:val="22"/>
                <w:szCs w:val="22"/>
              </w:rPr>
            </w:pPr>
            <w:r w:rsidRPr="00346E45">
              <w:rPr>
                <w:sz w:val="22"/>
                <w:szCs w:val="22"/>
              </w:rPr>
              <w:t xml:space="preserve">PEK_U02 – Potrafi opisać ilościowo i jakościowo własności </w:t>
            </w:r>
            <w:r w:rsidR="00980697">
              <w:rPr>
                <w:sz w:val="22"/>
                <w:szCs w:val="22"/>
              </w:rPr>
              <w:t>pól: grawitacyjnego, elektrycznego i magnetycznego</w:t>
            </w:r>
            <w:r w:rsidRPr="00346E45">
              <w:rPr>
                <w:sz w:val="22"/>
                <w:szCs w:val="22"/>
              </w:rPr>
              <w:t xml:space="preserve"> </w:t>
            </w:r>
          </w:p>
          <w:p w:rsidR="001003DA" w:rsidRDefault="001003DA" w:rsidP="001003DA">
            <w:pPr>
              <w:pStyle w:val="Tekstkomentarza"/>
              <w:ind w:left="1166" w:hanging="1166"/>
              <w:rPr>
                <w:sz w:val="22"/>
                <w:szCs w:val="22"/>
              </w:rPr>
            </w:pPr>
            <w:r w:rsidRPr="00346E45">
              <w:rPr>
                <w:sz w:val="22"/>
                <w:szCs w:val="22"/>
              </w:rPr>
              <w:t xml:space="preserve">PEK_U03 – Potrafi opisać ilościowo i jakościowo zjawiska posługując się prawami termodynamiki fenomenologicznej  </w:t>
            </w:r>
          </w:p>
          <w:p w:rsidR="00B7348C" w:rsidRPr="002565FF" w:rsidRDefault="00B7348C" w:rsidP="00B7348C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2565FF">
              <w:rPr>
                <w:b/>
                <w:sz w:val="22"/>
                <w:szCs w:val="22"/>
              </w:rPr>
              <w:t>Z zakresu kompetencji społecznych:</w:t>
            </w:r>
          </w:p>
          <w:p w:rsidR="00B7348C" w:rsidRPr="00346E45" w:rsidRDefault="00B7348C" w:rsidP="00B7348C">
            <w:pPr>
              <w:pStyle w:val="Tekstkomentarza"/>
              <w:ind w:left="1166" w:hanging="1166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>PEK_K01 - Potrafi w sposób kompetentny samodzielnie opracować</w:t>
            </w:r>
            <w:r>
              <w:rPr>
                <w:sz w:val="22"/>
                <w:szCs w:val="22"/>
              </w:rPr>
              <w:t xml:space="preserve"> umiarkowanie</w:t>
            </w:r>
            <w:r w:rsidRPr="00363248">
              <w:rPr>
                <w:sz w:val="22"/>
                <w:szCs w:val="22"/>
              </w:rPr>
              <w:t xml:space="preserve"> złożon</w:t>
            </w:r>
            <w:r>
              <w:rPr>
                <w:sz w:val="22"/>
                <w:szCs w:val="22"/>
              </w:rPr>
              <w:t>e</w:t>
            </w:r>
            <w:r w:rsidRPr="003632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problemy i zagadnienia fizyczne potrzebne w </w:t>
            </w:r>
            <w:r w:rsidRPr="00363248">
              <w:rPr>
                <w:sz w:val="22"/>
                <w:szCs w:val="22"/>
              </w:rPr>
              <w:t>projekt</w:t>
            </w:r>
            <w:r>
              <w:rPr>
                <w:sz w:val="22"/>
                <w:szCs w:val="22"/>
              </w:rPr>
              <w:t>ach</w:t>
            </w:r>
            <w:r w:rsidRPr="00363248">
              <w:rPr>
                <w:sz w:val="22"/>
                <w:szCs w:val="22"/>
              </w:rPr>
              <w:t xml:space="preserve"> inżynierski</w:t>
            </w:r>
            <w:r>
              <w:rPr>
                <w:sz w:val="22"/>
                <w:szCs w:val="22"/>
              </w:rPr>
              <w:t>ch.</w:t>
            </w:r>
          </w:p>
          <w:p w:rsidR="001003DA" w:rsidRDefault="001003DA" w:rsidP="001003DA">
            <w:pPr>
              <w:ind w:left="448" w:hanging="448"/>
            </w:pPr>
          </w:p>
        </w:tc>
      </w:tr>
    </w:tbl>
    <w:p w:rsidR="001003DA" w:rsidRDefault="001003DA" w:rsidP="001003DA"/>
    <w:p w:rsidR="001003DA" w:rsidRDefault="001003DA" w:rsidP="001003DA"/>
    <w:tbl>
      <w:tblPr>
        <w:tblW w:w="9258" w:type="dxa"/>
        <w:tblInd w:w="-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"/>
        <w:gridCol w:w="6658"/>
        <w:gridCol w:w="1505"/>
      </w:tblGrid>
      <w:tr w:rsidR="001003DA" w:rsidTr="00D76E3C">
        <w:trPr>
          <w:cantSplit/>
          <w:trHeight w:val="336"/>
        </w:trPr>
        <w:tc>
          <w:tcPr>
            <w:tcW w:w="9258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3DA" w:rsidRDefault="001003DA" w:rsidP="00D76E3C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1003DA" w:rsidTr="00D76E3C">
        <w:trPr>
          <w:cantSplit/>
          <w:trHeight w:val="23"/>
        </w:trPr>
        <w:tc>
          <w:tcPr>
            <w:tcW w:w="7753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Default="007736BD" w:rsidP="007736BD">
            <w:pPr>
              <w:pStyle w:val="Nagwek3"/>
              <w:numPr>
                <w:ilvl w:val="0"/>
                <w:numId w:val="0"/>
              </w:numPr>
              <w:shd w:val="clear" w:color="auto" w:fill="FFFFFF"/>
              <w:tabs>
                <w:tab w:val="left" w:pos="0"/>
              </w:tabs>
              <w:snapToGrid w:val="0"/>
              <w:spacing w:before="60" w:after="20"/>
              <w:jc w:val="left"/>
            </w:pPr>
            <w:r>
              <w:rPr>
                <w:sz w:val="22"/>
                <w:szCs w:val="22"/>
              </w:rPr>
              <w:t xml:space="preserve"> </w:t>
            </w:r>
            <w:r w:rsidR="001003DA">
              <w:rPr>
                <w:sz w:val="22"/>
                <w:szCs w:val="22"/>
              </w:rPr>
              <w:t xml:space="preserve">Forma zajęć </w:t>
            </w:r>
            <w:r w:rsidR="00C47FC8">
              <w:rPr>
                <w:sz w:val="22"/>
                <w:szCs w:val="22"/>
              </w:rPr>
              <w:t>–</w:t>
            </w:r>
            <w:r w:rsidR="001003DA">
              <w:rPr>
                <w:sz w:val="22"/>
                <w:szCs w:val="22"/>
              </w:rPr>
              <w:t xml:space="preserve"> wykład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Default="001003DA" w:rsidP="007736BD">
            <w:pPr>
              <w:pStyle w:val="Nagwek5"/>
              <w:numPr>
                <w:ilvl w:val="0"/>
                <w:numId w:val="0"/>
              </w:numPr>
              <w:shd w:val="clear" w:color="auto" w:fill="FFFFFF"/>
              <w:tabs>
                <w:tab w:val="left" w:pos="0"/>
              </w:tabs>
              <w:snapToGrid w:val="0"/>
              <w:spacing w:before="60" w:after="2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D76E3C">
            <w:pPr>
              <w:snapToGrid w:val="0"/>
              <w:spacing w:before="20" w:after="20"/>
              <w:jc w:val="center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 xml:space="preserve">y </w:t>
            </w:r>
            <w:r w:rsidRPr="009F6FD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AA29B2" w:rsidRDefault="001003DA" w:rsidP="000C05B7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Sprawy organizacyjne</w:t>
            </w:r>
            <w:r w:rsidR="001D3F60">
              <w:rPr>
                <w:bCs/>
                <w:sz w:val="22"/>
                <w:szCs w:val="22"/>
              </w:rPr>
              <w:t xml:space="preserve">. </w:t>
            </w:r>
            <w:r w:rsidR="001D3F60">
              <w:rPr>
                <w:sz w:val="22"/>
                <w:szCs w:val="22"/>
              </w:rPr>
              <w:t>Rachunek</w:t>
            </w:r>
            <w:r w:rsidR="001D3F60" w:rsidRPr="00FD0D0B">
              <w:rPr>
                <w:sz w:val="22"/>
                <w:szCs w:val="22"/>
              </w:rPr>
              <w:t xml:space="preserve"> wektorowych </w:t>
            </w:r>
            <w:r w:rsidR="000C05B7">
              <w:rPr>
                <w:sz w:val="22"/>
                <w:szCs w:val="22"/>
              </w:rPr>
              <w:t>i układy współrzędnych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1D3F60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D76E3C">
            <w:pPr>
              <w:snapToGrid w:val="0"/>
              <w:spacing w:before="20" w:after="20"/>
              <w:jc w:val="center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 2, Wy3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AA29B2" w:rsidRDefault="00E523EA" w:rsidP="00E523E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Kinematyka i d</w:t>
            </w:r>
            <w:r w:rsidR="001003DA">
              <w:rPr>
                <w:bCs/>
                <w:sz w:val="22"/>
                <w:szCs w:val="22"/>
              </w:rPr>
              <w:t>ynamika punktu materialnego. Równania ruchu dla prostych przypadków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AB2F2C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AB2F2C">
            <w:pPr>
              <w:snapToGrid w:val="0"/>
              <w:spacing w:before="20" w:after="20"/>
              <w:jc w:val="center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</w:t>
            </w:r>
            <w:r w:rsidR="00AB2F2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AA29B2" w:rsidRDefault="001003DA" w:rsidP="00D76E3C">
            <w:pPr>
              <w:snapToGrid w:val="0"/>
              <w:spacing w:before="20" w:after="20"/>
              <w:rPr>
                <w:bCs/>
              </w:rPr>
            </w:pPr>
            <w:r w:rsidRPr="00AA29B2">
              <w:rPr>
                <w:bCs/>
                <w:sz w:val="22"/>
                <w:szCs w:val="22"/>
              </w:rPr>
              <w:t>Praca i energia mechaniczna.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A29B2">
              <w:rPr>
                <w:bCs/>
                <w:sz w:val="22"/>
                <w:szCs w:val="22"/>
              </w:rPr>
              <w:t>Zasada zachowania energii mechanicznej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AB2F2C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AB2F2C">
            <w:pPr>
              <w:snapToGrid w:val="0"/>
              <w:spacing w:before="20" w:after="20"/>
              <w:jc w:val="center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</w:t>
            </w:r>
            <w:r w:rsidR="00AB2F2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AA29B2" w:rsidRDefault="001003DA" w:rsidP="002A2751">
            <w:pPr>
              <w:snapToGrid w:val="0"/>
              <w:spacing w:before="20" w:after="20"/>
              <w:rPr>
                <w:bCs/>
              </w:rPr>
            </w:pPr>
            <w:r w:rsidRPr="00AA29B2">
              <w:rPr>
                <w:bCs/>
                <w:sz w:val="22"/>
                <w:szCs w:val="22"/>
              </w:rPr>
              <w:t>Dynamika układu punktów materialnych i bryły sztywnej. Zasady zachowania</w:t>
            </w:r>
            <w:r w:rsidR="002A275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p</w:t>
            </w:r>
            <w:r w:rsidRPr="00AA29B2">
              <w:rPr>
                <w:bCs/>
                <w:sz w:val="22"/>
                <w:szCs w:val="22"/>
              </w:rPr>
              <w:t>ędu i momentu pędu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AB2F2C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Default="001003DA" w:rsidP="00D76E3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y6</w:t>
            </w:r>
            <w:r w:rsidR="00AB2F2C">
              <w:rPr>
                <w:bCs/>
                <w:sz w:val="22"/>
                <w:szCs w:val="22"/>
              </w:rPr>
              <w:t>,</w:t>
            </w:r>
          </w:p>
          <w:p w:rsidR="00AB2F2C" w:rsidRPr="009F6FD4" w:rsidRDefault="00AB2F2C" w:rsidP="00D76E3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0F3996" w:rsidRDefault="00AB2F2C" w:rsidP="002A2751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 xml:space="preserve">Oscylator harmoniczny 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AB2F2C">
            <w:pPr>
              <w:snapToGrid w:val="0"/>
              <w:spacing w:before="20" w:after="20"/>
              <w:jc w:val="center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</w:t>
            </w:r>
            <w:r w:rsidR="00AB2F2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AA29B2" w:rsidRDefault="00AB2F2C" w:rsidP="00AB2F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Pole grawitacyjne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AB2F2C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D76E3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AA29B2" w:rsidRDefault="00AB2F2C" w:rsidP="00AB2F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Mechanika płynów 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0B2C76" w:rsidRDefault="00AB2F2C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B2F2C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B2F2C" w:rsidRDefault="00AB2F2C" w:rsidP="00D76E3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B2F2C" w:rsidRDefault="00AB2F2C" w:rsidP="00AB2F2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Pole elektryczne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B2F2C" w:rsidRDefault="00AB2F2C" w:rsidP="00AB2F2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B2F2C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B2F2C" w:rsidRDefault="00AB2F2C" w:rsidP="00D76E3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B2F2C" w:rsidRDefault="00AB2F2C" w:rsidP="00AB2F2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Pole magnetyczne i przepływ prądu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9A0CB0" w:rsidRDefault="00AB2F2C" w:rsidP="009A0CB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A0CB0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A0CB0" w:rsidRDefault="009A0CB0" w:rsidP="00D76E3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A0CB0" w:rsidRDefault="009A0CB0" w:rsidP="00AB2F2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Fale i równanie falowe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9A0CB0" w:rsidRDefault="009A0CB0" w:rsidP="009A0CB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9A0CB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</w:t>
            </w:r>
            <w:r w:rsidR="009A0CB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</w:tcPr>
          <w:p w:rsidR="001003DA" w:rsidRPr="00E65CE8" w:rsidRDefault="001003DA" w:rsidP="00DF0C6A">
            <w:r w:rsidRPr="00E65CE8">
              <w:rPr>
                <w:sz w:val="22"/>
                <w:szCs w:val="22"/>
              </w:rPr>
              <w:t>Zasady termodynamiki</w:t>
            </w:r>
            <w:r w:rsidR="00DF0C6A">
              <w:rPr>
                <w:sz w:val="22"/>
                <w:szCs w:val="22"/>
              </w:rPr>
              <w:t xml:space="preserve"> i e</w:t>
            </w:r>
            <w:r w:rsidR="00DF0C6A" w:rsidRPr="00E65CE8">
              <w:rPr>
                <w:sz w:val="22"/>
                <w:szCs w:val="22"/>
              </w:rPr>
              <w:t>lementy teorii kinetyczno-molekularnej gazu</w:t>
            </w:r>
            <w:r w:rsidR="00DF0C6A">
              <w:rPr>
                <w:sz w:val="22"/>
                <w:szCs w:val="22"/>
              </w:rPr>
              <w:t xml:space="preserve"> doskonałego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9F6FD4" w:rsidRDefault="001003DA" w:rsidP="009A0CB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</w:t>
            </w:r>
            <w:r w:rsidR="009A0CB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1" w:space="0" w:color="000000"/>
            </w:tcBorders>
          </w:tcPr>
          <w:p w:rsidR="001003DA" w:rsidRPr="00E65CE8" w:rsidRDefault="001003DA" w:rsidP="00DF0C6A">
            <w:r>
              <w:rPr>
                <w:sz w:val="22"/>
                <w:szCs w:val="22"/>
              </w:rPr>
              <w:t>E</w:t>
            </w:r>
            <w:r w:rsidRPr="00E65CE8">
              <w:rPr>
                <w:sz w:val="22"/>
                <w:szCs w:val="22"/>
              </w:rPr>
              <w:t xml:space="preserve">lementy </w:t>
            </w:r>
            <w:r w:rsidR="00DF0C6A">
              <w:rPr>
                <w:sz w:val="22"/>
                <w:szCs w:val="22"/>
              </w:rPr>
              <w:t>szczególnej teorii względności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D36B8C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1003DA" w:rsidRPr="009F6FD4" w:rsidRDefault="001003DA" w:rsidP="00AB2F2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</w:t>
            </w:r>
            <w:r w:rsidR="00AB2F2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58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1003DA" w:rsidRPr="00AA29B2" w:rsidRDefault="001003DA" w:rsidP="009A0CB0">
            <w:pPr>
              <w:snapToGrid w:val="0"/>
              <w:spacing w:before="20" w:after="20"/>
              <w:rPr>
                <w:bCs/>
              </w:rPr>
            </w:pPr>
            <w:r>
              <w:rPr>
                <w:rFonts w:ascii="Times-Roman" w:hAnsi="Times-Roman" w:cs="Times-Roman"/>
                <w:sz w:val="23"/>
                <w:szCs w:val="23"/>
              </w:rPr>
              <w:t xml:space="preserve">Fizyka </w:t>
            </w:r>
            <w:r w:rsidR="00912327">
              <w:rPr>
                <w:rFonts w:ascii="Times-Roman" w:hAnsi="Times-Roman" w:cs="Times-Roman"/>
                <w:sz w:val="23"/>
                <w:szCs w:val="23"/>
              </w:rPr>
              <w:t>atomowa</w:t>
            </w:r>
            <w:r>
              <w:rPr>
                <w:rFonts w:ascii="Times-Roman" w:hAnsi="Times-Roman" w:cs="Times-Roman"/>
                <w:sz w:val="23"/>
                <w:szCs w:val="23"/>
              </w:rPr>
              <w:t xml:space="preserve"> – budowa atomu, siły j</w:t>
            </w:r>
            <w:r>
              <w:rPr>
                <w:rFonts w:ascii="TTE1FFBA80t00" w:hAnsi="TTE1FFBA80t00" w:cs="TTE1FFBA80t00"/>
                <w:sz w:val="23"/>
                <w:szCs w:val="23"/>
              </w:rPr>
              <w:t>ą</w:t>
            </w:r>
            <w:r>
              <w:rPr>
                <w:rFonts w:ascii="Times-Roman" w:hAnsi="Times-Roman" w:cs="Times-Roman"/>
                <w:sz w:val="23"/>
                <w:szCs w:val="23"/>
              </w:rPr>
              <w:t>drowe, reakcje rozpadu i syntezy j</w:t>
            </w:r>
            <w:r>
              <w:rPr>
                <w:rFonts w:ascii="TTE1FFBA80t00" w:hAnsi="TTE1FFBA80t00" w:cs="TTE1FFBA80t00"/>
                <w:sz w:val="23"/>
                <w:szCs w:val="23"/>
              </w:rPr>
              <w:t>ą</w:t>
            </w:r>
            <w:r>
              <w:rPr>
                <w:rFonts w:ascii="Times-Roman" w:hAnsi="Times-Roman" w:cs="Times-Roman"/>
                <w:sz w:val="23"/>
                <w:szCs w:val="23"/>
              </w:rPr>
              <w:t>drowej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1003DA" w:rsidRPr="00D36B8C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  <w:trHeight w:val="23"/>
        </w:trPr>
        <w:tc>
          <w:tcPr>
            <w:tcW w:w="10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Default="001003DA" w:rsidP="00D76E3C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65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1003DA" w:rsidRPr="00A1798D" w:rsidRDefault="001003DA" w:rsidP="00D76E3C">
            <w:pPr>
              <w:snapToGrid w:val="0"/>
              <w:spacing w:before="20" w:after="20"/>
              <w:rPr>
                <w:b/>
              </w:rPr>
            </w:pPr>
            <w:r w:rsidRPr="00A1798D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Default="001003DA" w:rsidP="00D76E3C">
            <w:pPr>
              <w:snapToGrid w:val="0"/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1003DA" w:rsidRDefault="001003DA" w:rsidP="001003DA"/>
    <w:p w:rsidR="00571F10" w:rsidRDefault="00571F10" w:rsidP="001003DA"/>
    <w:p w:rsidR="00571F10" w:rsidRDefault="00571F10" w:rsidP="001003DA"/>
    <w:p w:rsidR="00571F10" w:rsidRDefault="00571F10" w:rsidP="001003DA"/>
    <w:p w:rsidR="00571F10" w:rsidRDefault="00571F10" w:rsidP="001003DA"/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1123"/>
        <w:gridCol w:w="6520"/>
        <w:gridCol w:w="1611"/>
      </w:tblGrid>
      <w:tr w:rsidR="001003DA" w:rsidTr="00D76E3C">
        <w:trPr>
          <w:cantSplit/>
        </w:trPr>
        <w:tc>
          <w:tcPr>
            <w:tcW w:w="76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003DA" w:rsidRDefault="001003DA" w:rsidP="00D76E3C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Forma zajęć </w:t>
            </w:r>
            <w:r w:rsidR="00C47FC8">
              <w:rPr>
                <w:b/>
                <w:sz w:val="22"/>
                <w:szCs w:val="22"/>
              </w:rPr>
              <w:t>–</w:t>
            </w:r>
            <w:r>
              <w:rPr>
                <w:b/>
                <w:sz w:val="22"/>
                <w:szCs w:val="22"/>
              </w:rPr>
              <w:t xml:space="preserve"> ćwiczenia</w:t>
            </w:r>
          </w:p>
        </w:tc>
        <w:tc>
          <w:tcPr>
            <w:tcW w:w="16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003DA" w:rsidRDefault="001003DA" w:rsidP="00D76E3C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Ćw1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Sprawy organizacyjne. Rozwiązywanie zadań z zakresu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rachunku wektorowego 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FF24F8" w:rsidRDefault="001003DA" w:rsidP="00D76E3C">
            <w:pPr>
              <w:snapToGrid w:val="0"/>
              <w:spacing w:before="20" w:after="20"/>
              <w:jc w:val="center"/>
            </w:pPr>
            <w:r w:rsidRPr="00FF24F8"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Ćw2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702E69" w:rsidRDefault="001003DA" w:rsidP="00D76E3C">
            <w:pPr>
              <w:snapToGrid w:val="0"/>
              <w:spacing w:before="20" w:after="20"/>
              <w:jc w:val="both"/>
            </w:pPr>
            <w:r w:rsidRPr="002A7649">
              <w:rPr>
                <w:bCs/>
                <w:sz w:val="22"/>
                <w:szCs w:val="22"/>
              </w:rPr>
              <w:t>Zastosowanie zasad Newtona do rozwiązywania równań ruchu; wyznaczanie zależności od czasu wartości podstawowych wielkości kinematycznych i dynamicznych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FF24F8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702E69" w:rsidRDefault="001003DA" w:rsidP="00D76E3C">
            <w:pPr>
              <w:jc w:val="both"/>
            </w:pPr>
            <w:r w:rsidRPr="002A7649">
              <w:rPr>
                <w:bCs/>
                <w:sz w:val="22"/>
                <w:szCs w:val="22"/>
              </w:rPr>
              <w:t xml:space="preserve">Rozwiązywanie wybranych zagadnień </w:t>
            </w:r>
            <w:r>
              <w:rPr>
                <w:bCs/>
                <w:sz w:val="22"/>
                <w:szCs w:val="22"/>
              </w:rPr>
              <w:t>z zakresu</w:t>
            </w:r>
            <w:r w:rsidRPr="002A7649">
              <w:rPr>
                <w:bCs/>
                <w:sz w:val="22"/>
                <w:szCs w:val="22"/>
              </w:rPr>
              <w:t xml:space="preserve"> dynamiki </w:t>
            </w:r>
            <w:r>
              <w:rPr>
                <w:bCs/>
                <w:sz w:val="22"/>
                <w:szCs w:val="22"/>
              </w:rPr>
              <w:t xml:space="preserve">punktu materialnego 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FF24F8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2A7649">
              <w:rPr>
                <w:color w:val="000000"/>
                <w:sz w:val="22"/>
                <w:szCs w:val="22"/>
              </w:rPr>
              <w:t>Rozwiązywanie zadań z </w:t>
            </w:r>
            <w:r>
              <w:rPr>
                <w:color w:val="000000"/>
                <w:sz w:val="22"/>
                <w:szCs w:val="22"/>
              </w:rPr>
              <w:t xml:space="preserve">zakresu </w:t>
            </w:r>
            <w:r>
              <w:rPr>
                <w:sz w:val="22"/>
                <w:szCs w:val="22"/>
              </w:rPr>
              <w:t>kinematyki i dynamiki ruchu obrotowego bryły sztywnej wokół ustalonej osi</w:t>
            </w:r>
            <w:r w:rsidRPr="002A7649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oraz </w:t>
            </w:r>
            <w:r w:rsidRPr="002A7649">
              <w:rPr>
                <w:color w:val="000000"/>
                <w:sz w:val="22"/>
                <w:szCs w:val="22"/>
              </w:rPr>
              <w:t>zasady zachowania momentu pędu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F04159" w:rsidRDefault="001003DA" w:rsidP="00D76E3C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2A7649">
              <w:rPr>
                <w:color w:val="000000"/>
                <w:sz w:val="22"/>
                <w:szCs w:val="22"/>
              </w:rPr>
              <w:t>Analiza i rozwiązywania zadań z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A7649">
              <w:rPr>
                <w:color w:val="000000"/>
                <w:sz w:val="22"/>
                <w:szCs w:val="22"/>
              </w:rPr>
              <w:t> zakresu dynamiki ruchu drgającego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FF24F8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1D3F6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2A7649">
              <w:rPr>
                <w:color w:val="000000"/>
                <w:sz w:val="22"/>
                <w:szCs w:val="22"/>
              </w:rPr>
              <w:t>Rozwiązywanie zadań z zakresu</w:t>
            </w:r>
            <w:r w:rsidR="001D3F60">
              <w:rPr>
                <w:color w:val="000000"/>
                <w:sz w:val="22"/>
                <w:szCs w:val="22"/>
              </w:rPr>
              <w:t xml:space="preserve"> pola elektrycznego i magnetycznego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F04159" w:rsidRDefault="001003DA" w:rsidP="00D76E3C">
            <w:pPr>
              <w:autoSpaceDE w:val="0"/>
              <w:autoSpaceDN w:val="0"/>
              <w:adjustRightInd w:val="0"/>
              <w:jc w:val="both"/>
            </w:pPr>
            <w:r w:rsidRPr="002A7649">
              <w:rPr>
                <w:color w:val="000000"/>
                <w:sz w:val="22"/>
                <w:szCs w:val="22"/>
              </w:rPr>
              <w:t xml:space="preserve">Rozwiązywanie zadań </w:t>
            </w:r>
            <w:r>
              <w:rPr>
                <w:color w:val="000000"/>
                <w:sz w:val="22"/>
                <w:szCs w:val="22"/>
              </w:rPr>
              <w:t>z wykorzystaniem zasad termodynamiki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FF24F8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003DA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1003DA" w:rsidP="00D76E3C">
            <w:pPr>
              <w:jc w:val="center"/>
            </w:pPr>
            <w:r w:rsidRPr="002A7649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003DA" w:rsidRPr="002A7649" w:rsidRDefault="00682DFF" w:rsidP="00D76E3C">
            <w:pPr>
              <w:snapToGrid w:val="0"/>
              <w:spacing w:before="20" w:after="2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FF24F8" w:rsidRDefault="001003DA" w:rsidP="00D76E3C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003DA" w:rsidRPr="00A1798D" w:rsidTr="00D76E3C">
        <w:trPr>
          <w:cantSplit/>
        </w:trPr>
        <w:tc>
          <w:tcPr>
            <w:tcW w:w="1123" w:type="dxa"/>
            <w:tcBorders>
              <w:left w:val="single" w:sz="1" w:space="0" w:color="000000"/>
              <w:bottom w:val="single" w:sz="1" w:space="0" w:color="000000"/>
            </w:tcBorders>
          </w:tcPr>
          <w:p w:rsidR="001003DA" w:rsidRPr="00A1798D" w:rsidRDefault="001003DA" w:rsidP="00D76E3C">
            <w:pPr>
              <w:snapToGrid w:val="0"/>
              <w:rPr>
                <w:b/>
              </w:rPr>
            </w:pPr>
          </w:p>
        </w:tc>
        <w:tc>
          <w:tcPr>
            <w:tcW w:w="6520" w:type="dxa"/>
            <w:tcBorders>
              <w:left w:val="single" w:sz="1" w:space="0" w:color="000000"/>
              <w:bottom w:val="single" w:sz="1" w:space="0" w:color="000000"/>
            </w:tcBorders>
          </w:tcPr>
          <w:p w:rsidR="001003DA" w:rsidRPr="00A1798D" w:rsidRDefault="001003DA" w:rsidP="00D76E3C">
            <w:pPr>
              <w:snapToGrid w:val="0"/>
              <w:rPr>
                <w:b/>
              </w:rPr>
            </w:pPr>
            <w:r w:rsidRPr="00A1798D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6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003DA" w:rsidRPr="00A1798D" w:rsidRDefault="001003DA" w:rsidP="00D76E3C">
            <w:pPr>
              <w:snapToGrid w:val="0"/>
              <w:jc w:val="center"/>
              <w:rPr>
                <w:b/>
              </w:rPr>
            </w:pPr>
            <w:r w:rsidRPr="00A1798D">
              <w:rPr>
                <w:b/>
                <w:sz w:val="22"/>
                <w:szCs w:val="22"/>
              </w:rPr>
              <w:t>15</w:t>
            </w:r>
          </w:p>
        </w:tc>
      </w:tr>
    </w:tbl>
    <w:p w:rsidR="001003DA" w:rsidRDefault="001003DA" w:rsidP="001003DA"/>
    <w:tbl>
      <w:tblPr>
        <w:tblW w:w="0" w:type="auto"/>
        <w:tblInd w:w="-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8421C2" w:rsidTr="00D76E3C">
        <w:trPr>
          <w:cantSplit/>
          <w:trHeight w:val="157"/>
        </w:trPr>
        <w:tc>
          <w:tcPr>
            <w:tcW w:w="92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421C2" w:rsidRDefault="008421C2" w:rsidP="008421C2">
            <w:pPr>
              <w:pStyle w:val="Nagwek3"/>
              <w:numPr>
                <w:ilvl w:val="2"/>
                <w:numId w:val="3"/>
              </w:numPr>
              <w:shd w:val="clear" w:color="auto" w:fill="FFFFFF"/>
              <w:tabs>
                <w:tab w:val="clear" w:pos="720"/>
                <w:tab w:val="left" w:pos="0"/>
              </w:tabs>
              <w:snapToGrid w:val="0"/>
              <w:spacing w:before="60" w:after="20"/>
              <w:ind w:left="0" w:firstLine="0"/>
            </w:pPr>
            <w:r>
              <w:rPr>
                <w:sz w:val="22"/>
                <w:szCs w:val="22"/>
              </w:rPr>
              <w:t>STOSOWANE NARZĘDZIA DYDAKTYCZNE</w:t>
            </w:r>
          </w:p>
        </w:tc>
      </w:tr>
      <w:tr w:rsidR="008421C2" w:rsidTr="00D76E3C">
        <w:trPr>
          <w:cantSplit/>
          <w:trHeight w:val="567"/>
        </w:trPr>
        <w:tc>
          <w:tcPr>
            <w:tcW w:w="9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421C2" w:rsidRDefault="008421C2" w:rsidP="00D76E3C">
            <w:pPr>
              <w:jc w:val="both"/>
            </w:pPr>
            <w:r>
              <w:t xml:space="preserve">N1. Wykład – metoda tradycyjna z wykorzystaniem </w:t>
            </w:r>
            <w:r w:rsidRPr="004169FD">
              <w:t>multimediów</w:t>
            </w:r>
          </w:p>
          <w:p w:rsidR="008421C2" w:rsidRDefault="008421C2" w:rsidP="00D76E3C">
            <w:pPr>
              <w:jc w:val="both"/>
            </w:pPr>
            <w:r>
              <w:t xml:space="preserve">N2. Ćwiczenia rachunkowe  – metoda tradycyjna, </w:t>
            </w:r>
            <w:r w:rsidRPr="003B04A9">
              <w:t>dyskusja nad rozwiązaniami zadań</w:t>
            </w:r>
          </w:p>
          <w:p w:rsidR="008421C2" w:rsidRDefault="008421C2" w:rsidP="00D76E3C">
            <w:pPr>
              <w:jc w:val="both"/>
            </w:pPr>
            <w:r>
              <w:t>N3. Ćwiczenia rachunkowe  – krótkie 10 min. sprawdziany pisemne</w:t>
            </w:r>
          </w:p>
          <w:p w:rsidR="008421C2" w:rsidRDefault="008421C2" w:rsidP="00D76E3C">
            <w:pPr>
              <w:jc w:val="both"/>
            </w:pPr>
            <w:r>
              <w:t>N4. Konsultacje</w:t>
            </w:r>
          </w:p>
          <w:p w:rsidR="008421C2" w:rsidRDefault="008421C2" w:rsidP="00D76E3C">
            <w:pPr>
              <w:jc w:val="both"/>
            </w:pPr>
            <w:r>
              <w:t xml:space="preserve">N5. </w:t>
            </w:r>
            <w:r w:rsidRPr="00950689">
              <w:t>Praca własna</w:t>
            </w:r>
            <w:r>
              <w:t xml:space="preserve"> – przygotowanie do ćwiczeń</w:t>
            </w:r>
          </w:p>
          <w:p w:rsidR="008421C2" w:rsidRDefault="008421C2" w:rsidP="00D76E3C">
            <w:pPr>
              <w:rPr>
                <w:b/>
                <w:bCs/>
              </w:rPr>
            </w:pPr>
            <w:r>
              <w:t xml:space="preserve">N6. </w:t>
            </w:r>
            <w:r w:rsidRPr="00950689">
              <w:t>Praca własna</w:t>
            </w:r>
            <w:r>
              <w:t xml:space="preserve"> – przygotowanie do egzaminu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421C2" w:rsidRDefault="008421C2" w:rsidP="001003DA"/>
    <w:tbl>
      <w:tblPr>
        <w:tblW w:w="9330" w:type="dxa"/>
        <w:tblInd w:w="-22" w:type="dxa"/>
        <w:tblLayout w:type="fixed"/>
        <w:tblLook w:val="0000" w:firstRow="0" w:lastRow="0" w:firstColumn="0" w:lastColumn="0" w:noHBand="0" w:noVBand="0"/>
      </w:tblPr>
      <w:tblGrid>
        <w:gridCol w:w="2518"/>
        <w:gridCol w:w="2579"/>
        <w:gridCol w:w="4233"/>
      </w:tblGrid>
      <w:tr w:rsidR="008421C2" w:rsidTr="00D76E3C">
        <w:trPr>
          <w:cantSplit/>
        </w:trPr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8421C2" w:rsidRDefault="008421C2" w:rsidP="00D76E3C">
            <w:pPr>
              <w:snapToGrid w:val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5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8421C2" w:rsidRDefault="008421C2" w:rsidP="00D76E3C">
            <w:pPr>
              <w:snapToGrid w:val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2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421C2" w:rsidRDefault="008421C2" w:rsidP="00D76E3C">
            <w:pPr>
              <w:snapToGrid w:val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8421C2" w:rsidRPr="00DF75CD" w:rsidTr="00D76E3C">
        <w:trPr>
          <w:cantSplit/>
        </w:trPr>
        <w:tc>
          <w:tcPr>
            <w:tcW w:w="25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421C2" w:rsidRDefault="008421C2" w:rsidP="00D76E3C">
            <w:r>
              <w:t>F1</w:t>
            </w:r>
          </w:p>
        </w:tc>
        <w:tc>
          <w:tcPr>
            <w:tcW w:w="25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421C2" w:rsidRPr="00390B75" w:rsidRDefault="008421C2" w:rsidP="00D76E3C">
            <w:r w:rsidRPr="00684E6F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K_U01-U03</w:t>
            </w:r>
          </w:p>
        </w:tc>
        <w:tc>
          <w:tcPr>
            <w:tcW w:w="423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421C2" w:rsidRPr="00390B75" w:rsidRDefault="008421C2" w:rsidP="00D76E3C">
            <w:r>
              <w:rPr>
                <w:sz w:val="22"/>
                <w:szCs w:val="22"/>
              </w:rPr>
              <w:t>Pisemne sprawdziany</w:t>
            </w:r>
          </w:p>
        </w:tc>
      </w:tr>
      <w:tr w:rsidR="008421C2" w:rsidTr="00D76E3C">
        <w:trPr>
          <w:cantSplit/>
        </w:trPr>
        <w:tc>
          <w:tcPr>
            <w:tcW w:w="25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421C2" w:rsidRPr="00FC31BB" w:rsidRDefault="008421C2" w:rsidP="00D76E3C">
            <w:r w:rsidRPr="00FC31BB">
              <w:t>F2</w:t>
            </w:r>
          </w:p>
        </w:tc>
        <w:tc>
          <w:tcPr>
            <w:tcW w:w="257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421C2" w:rsidRPr="00FC31BB" w:rsidRDefault="008421C2" w:rsidP="00C47FC8">
            <w:r w:rsidRPr="00FC31BB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W01-W0</w:t>
            </w:r>
            <w:r w:rsidR="00C47FC8">
              <w:rPr>
                <w:sz w:val="22"/>
                <w:szCs w:val="22"/>
              </w:rPr>
              <w:t>3</w:t>
            </w:r>
          </w:p>
        </w:tc>
        <w:tc>
          <w:tcPr>
            <w:tcW w:w="423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421C2" w:rsidRPr="00FC31BB" w:rsidRDefault="008421C2" w:rsidP="002C5DA6">
            <w:r w:rsidRPr="00FC31BB">
              <w:rPr>
                <w:sz w:val="22"/>
                <w:szCs w:val="22"/>
              </w:rPr>
              <w:t>Egzamin pisem</w:t>
            </w:r>
            <w:r w:rsidR="00C47FC8">
              <w:rPr>
                <w:sz w:val="22"/>
                <w:szCs w:val="22"/>
              </w:rPr>
              <w:t>ny</w:t>
            </w:r>
          </w:p>
        </w:tc>
      </w:tr>
      <w:tr w:rsidR="008421C2" w:rsidTr="00D76E3C">
        <w:trPr>
          <w:cantSplit/>
        </w:trPr>
        <w:tc>
          <w:tcPr>
            <w:tcW w:w="933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421C2" w:rsidRPr="00390B75" w:rsidRDefault="008421C2" w:rsidP="00D76E3C">
            <w:r>
              <w:rPr>
                <w:sz w:val="22"/>
                <w:szCs w:val="22"/>
              </w:rPr>
              <w:t>P = F2 z uwzględnieniem F1</w:t>
            </w:r>
          </w:p>
        </w:tc>
      </w:tr>
    </w:tbl>
    <w:p w:rsidR="008421C2" w:rsidRDefault="008421C2" w:rsidP="001003DA"/>
    <w:tbl>
      <w:tblPr>
        <w:tblW w:w="0" w:type="auto"/>
        <w:tblInd w:w="-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8421C2" w:rsidRPr="00A1798D" w:rsidTr="00D76E3C">
        <w:trPr>
          <w:cantSplit/>
          <w:trHeight w:val="315"/>
        </w:trPr>
        <w:tc>
          <w:tcPr>
            <w:tcW w:w="92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421C2" w:rsidRPr="00A1798D" w:rsidRDefault="008421C2" w:rsidP="00D76E3C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A1798D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8421C2" w:rsidRPr="005B2633" w:rsidTr="00D76E3C">
        <w:trPr>
          <w:cantSplit/>
          <w:trHeight w:val="3814"/>
        </w:trPr>
        <w:tc>
          <w:tcPr>
            <w:tcW w:w="9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421C2" w:rsidRPr="00A51ABB" w:rsidRDefault="008421C2" w:rsidP="00D76E3C">
            <w:pPr>
              <w:snapToGrid w:val="0"/>
              <w:spacing w:after="60"/>
              <w:rPr>
                <w:bCs/>
                <w:caps/>
                <w:szCs w:val="18"/>
                <w:u w:val="single"/>
              </w:rPr>
            </w:pPr>
          </w:p>
          <w:p w:rsidR="008421C2" w:rsidRPr="00A51ABB" w:rsidRDefault="008421C2" w:rsidP="00D76E3C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A51ABB">
              <w:rPr>
                <w:b/>
                <w:bCs/>
                <w:caps/>
                <w:szCs w:val="18"/>
                <w:u w:val="single"/>
              </w:rPr>
              <w:t>literatura PODSTAWOWA</w:t>
            </w:r>
          </w:p>
          <w:p w:rsidR="008421C2" w:rsidRPr="00A51ABB" w:rsidRDefault="008421C2" w:rsidP="00D76E3C">
            <w:pPr>
              <w:pStyle w:val="Zwykytekst"/>
              <w:jc w:val="both"/>
              <w:rPr>
                <w:rFonts w:ascii="Times New Roman" w:hAnsi="Times New Roman"/>
                <w:sz w:val="22"/>
                <w:szCs w:val="22"/>
                <w:lang w:eastAsia="pl-PL"/>
              </w:rPr>
            </w:pPr>
            <w:r w:rsidRPr="00A51ABB">
              <w:rPr>
                <w:rFonts w:ascii="Times New Roman" w:hAnsi="Times New Roman"/>
                <w:sz w:val="22"/>
                <w:szCs w:val="22"/>
                <w:lang w:eastAsia="pl-PL"/>
              </w:rPr>
              <w:t xml:space="preserve">[1] D. Halliday, R. Resnick, J. Walker,  </w:t>
            </w:r>
            <w:r w:rsidRPr="00A51ABB">
              <w:rPr>
                <w:rFonts w:ascii="Times New Roman" w:hAnsi="Times New Roman"/>
                <w:i/>
                <w:sz w:val="22"/>
                <w:szCs w:val="22"/>
                <w:lang w:eastAsia="pl-PL"/>
              </w:rPr>
              <w:t>Podstawy fizyki</w:t>
            </w:r>
            <w:r w:rsidRPr="00A51ABB">
              <w:rPr>
                <w:rFonts w:ascii="Times New Roman" w:hAnsi="Times New Roman"/>
                <w:sz w:val="22"/>
                <w:szCs w:val="22"/>
                <w:lang w:eastAsia="pl-PL"/>
              </w:rPr>
              <w:t>, tom</w:t>
            </w:r>
            <w:r w:rsidR="00885446">
              <w:rPr>
                <w:rFonts w:ascii="Times New Roman" w:hAnsi="Times New Roman"/>
                <w:sz w:val="22"/>
                <w:szCs w:val="22"/>
                <w:lang w:eastAsia="pl-PL"/>
              </w:rPr>
              <w:t>y:</w:t>
            </w:r>
            <w:r w:rsidRPr="00A51ABB">
              <w:rPr>
                <w:rFonts w:ascii="Times New Roman" w:hAnsi="Times New Roman"/>
                <w:sz w:val="22"/>
                <w:szCs w:val="22"/>
                <w:lang w:eastAsia="pl-PL"/>
              </w:rPr>
              <w:t xml:space="preserve"> 1-5, Wydawnictwo Naukowe PWN, Warszawa 200</w:t>
            </w:r>
            <w:r w:rsidR="00067B07">
              <w:rPr>
                <w:rFonts w:ascii="Times New Roman" w:hAnsi="Times New Roman"/>
                <w:sz w:val="22"/>
                <w:szCs w:val="22"/>
                <w:lang w:eastAsia="pl-PL"/>
              </w:rPr>
              <w:t>7</w:t>
            </w:r>
          </w:p>
          <w:p w:rsidR="008421C2" w:rsidRPr="00A51ABB" w:rsidRDefault="008421C2" w:rsidP="00D76E3C">
            <w:pPr>
              <w:pStyle w:val="Zwykytekst"/>
              <w:jc w:val="both"/>
              <w:rPr>
                <w:rFonts w:ascii="Times New Roman" w:hAnsi="Times New Roman"/>
                <w:sz w:val="22"/>
                <w:szCs w:val="22"/>
                <w:lang w:eastAsia="pl-PL"/>
              </w:rPr>
            </w:pPr>
            <w:r w:rsidRPr="00A51ABB">
              <w:rPr>
                <w:rFonts w:ascii="Times New Roman" w:hAnsi="Times New Roman"/>
                <w:sz w:val="22"/>
                <w:szCs w:val="22"/>
                <w:lang w:eastAsia="pl-PL"/>
              </w:rPr>
              <w:t xml:space="preserve">[2] J. Walker, </w:t>
            </w:r>
            <w:r w:rsidRPr="00A51ABB">
              <w:rPr>
                <w:rFonts w:ascii="Times New Roman" w:hAnsi="Times New Roman"/>
                <w:i/>
                <w:sz w:val="22"/>
                <w:szCs w:val="22"/>
                <w:lang w:eastAsia="pl-PL"/>
              </w:rPr>
              <w:t>Podstawy fizyki. Zbiór zadań</w:t>
            </w:r>
            <w:r w:rsidRPr="00A51ABB">
              <w:rPr>
                <w:rFonts w:ascii="Times New Roman" w:hAnsi="Times New Roman"/>
                <w:sz w:val="22"/>
                <w:szCs w:val="22"/>
                <w:lang w:eastAsia="pl-PL"/>
              </w:rPr>
              <w:t xml:space="preserve">, PWN, Warszawa 2005.  </w:t>
            </w:r>
          </w:p>
          <w:p w:rsidR="008421C2" w:rsidRPr="00A51ABB" w:rsidRDefault="008421C2" w:rsidP="00D76E3C">
            <w:pPr>
              <w:pStyle w:val="Akapitzlist"/>
              <w:tabs>
                <w:tab w:val="num" w:pos="851"/>
                <w:tab w:val="left" w:pos="9072"/>
              </w:tabs>
              <w:ind w:left="0"/>
              <w:contextualSpacing/>
              <w:jc w:val="both"/>
              <w:rPr>
                <w:color w:val="000000"/>
              </w:rPr>
            </w:pPr>
          </w:p>
          <w:p w:rsidR="008421C2" w:rsidRPr="00A51ABB" w:rsidRDefault="008421C2" w:rsidP="00D76E3C">
            <w:pPr>
              <w:tabs>
                <w:tab w:val="left" w:pos="10"/>
              </w:tabs>
              <w:ind w:left="719" w:hanging="709"/>
              <w:jc w:val="both"/>
              <w:rPr>
                <w:color w:val="000000"/>
              </w:rPr>
            </w:pPr>
          </w:p>
          <w:p w:rsidR="008421C2" w:rsidRPr="005B2633" w:rsidRDefault="008421C2" w:rsidP="00D76E3C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5B2633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</w:t>
            </w:r>
          </w:p>
          <w:p w:rsidR="008421C2" w:rsidRPr="00A51ABB" w:rsidRDefault="008421C2" w:rsidP="00D76E3C">
            <w:pPr>
              <w:pStyle w:val="Akapitzlist"/>
              <w:tabs>
                <w:tab w:val="num" w:pos="851"/>
                <w:tab w:val="left" w:pos="9072"/>
              </w:tabs>
              <w:ind w:left="0"/>
              <w:contextualSpacing/>
              <w:jc w:val="both"/>
              <w:rPr>
                <w:color w:val="000000"/>
                <w:lang w:val="en-US"/>
              </w:rPr>
            </w:pPr>
            <w:r w:rsidRPr="005B263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>[</w:t>
            </w:r>
            <w:r w:rsidR="00885446">
              <w:rPr>
                <w:color w:val="000000"/>
                <w:sz w:val="22"/>
                <w:szCs w:val="22"/>
                <w:lang w:val="en-US"/>
              </w:rPr>
              <w:t>1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>] R</w:t>
            </w:r>
            <w:r w:rsidR="00885446">
              <w:rPr>
                <w:color w:val="000000"/>
                <w:sz w:val="22"/>
                <w:szCs w:val="22"/>
                <w:lang w:val="en-US"/>
              </w:rPr>
              <w:t>.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 xml:space="preserve"> R. A. Serway,  </w:t>
            </w:r>
            <w:r w:rsidRPr="00A51ABB">
              <w:rPr>
                <w:i/>
                <w:color w:val="000000"/>
                <w:sz w:val="22"/>
                <w:szCs w:val="22"/>
                <w:lang w:val="en-US"/>
              </w:rPr>
              <w:t>Physics for Scientists and Engineers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>, 8</w:t>
            </w:r>
            <w:r w:rsidRPr="00A51ABB">
              <w:rPr>
                <w:color w:val="000000"/>
                <w:sz w:val="22"/>
                <w:szCs w:val="22"/>
                <w:vertAlign w:val="superscript"/>
                <w:lang w:val="en-US"/>
              </w:rPr>
              <w:t>th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 xml:space="preserve"> Ed., Brooks/Cole, Belmont 2009;  </w:t>
            </w:r>
            <w:r w:rsidR="0088544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8421C2" w:rsidRPr="00A51ABB" w:rsidRDefault="008421C2" w:rsidP="00D76E3C">
            <w:pPr>
              <w:ind w:left="10"/>
              <w:rPr>
                <w:lang w:val="en-US"/>
              </w:rPr>
            </w:pPr>
            <w:r w:rsidRPr="00A51ABB">
              <w:rPr>
                <w:color w:val="000000"/>
                <w:sz w:val="22"/>
                <w:szCs w:val="22"/>
                <w:lang w:val="en-US"/>
              </w:rPr>
              <w:t>[</w:t>
            </w:r>
            <w:r w:rsidR="00885446">
              <w:rPr>
                <w:color w:val="000000"/>
                <w:sz w:val="22"/>
                <w:szCs w:val="22"/>
                <w:lang w:val="en-US"/>
              </w:rPr>
              <w:t>2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 xml:space="preserve">] </w:t>
            </w:r>
            <w:r w:rsidRPr="00A51ABB">
              <w:rPr>
                <w:sz w:val="22"/>
                <w:szCs w:val="22"/>
                <w:lang w:val="en-US"/>
              </w:rPr>
              <w:t>P</w:t>
            </w:r>
            <w:r w:rsidR="00885446">
              <w:rPr>
                <w:sz w:val="22"/>
                <w:szCs w:val="22"/>
                <w:lang w:val="en-US"/>
              </w:rPr>
              <w:t>.</w:t>
            </w:r>
            <w:r w:rsidRPr="00A51ABB">
              <w:rPr>
                <w:sz w:val="22"/>
                <w:szCs w:val="22"/>
                <w:lang w:val="en-US"/>
              </w:rPr>
              <w:t xml:space="preserve"> A. Tipler, G</w:t>
            </w:r>
            <w:r w:rsidR="00885446">
              <w:rPr>
                <w:sz w:val="22"/>
                <w:szCs w:val="22"/>
                <w:lang w:val="en-US"/>
              </w:rPr>
              <w:t>.</w:t>
            </w:r>
            <w:r w:rsidRPr="00A51ABB">
              <w:rPr>
                <w:sz w:val="22"/>
                <w:szCs w:val="22"/>
                <w:lang w:val="en-US"/>
              </w:rPr>
              <w:t xml:space="preserve"> Mosca, </w:t>
            </w:r>
            <w:r w:rsidRPr="00A51AB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A51ABB">
              <w:rPr>
                <w:i/>
                <w:sz w:val="22"/>
                <w:szCs w:val="22"/>
                <w:lang w:val="en-US"/>
              </w:rPr>
              <w:t>Physics for Scientists and Engineers</w:t>
            </w:r>
            <w:r w:rsidRPr="00A51ABB">
              <w:rPr>
                <w:sz w:val="22"/>
                <w:szCs w:val="22"/>
                <w:lang w:val="en-US"/>
              </w:rPr>
              <w:t xml:space="preserve">, Extended Version, </w:t>
            </w:r>
            <w:r w:rsidR="00885446">
              <w:rPr>
                <w:sz w:val="22"/>
                <w:szCs w:val="22"/>
                <w:lang w:val="en-US"/>
              </w:rPr>
              <w:t xml:space="preserve">W. H. Freeman </w:t>
            </w:r>
            <w:r w:rsidRPr="00A51ABB">
              <w:rPr>
                <w:sz w:val="22"/>
                <w:szCs w:val="22"/>
                <w:lang w:val="en-US"/>
              </w:rPr>
              <w:t>2007.</w:t>
            </w:r>
          </w:p>
          <w:p w:rsidR="008421C2" w:rsidRPr="00A1798D" w:rsidRDefault="008421C2" w:rsidP="00D76E3C">
            <w:pPr>
              <w:ind w:left="10"/>
              <w:rPr>
                <w:b/>
                <w:bCs/>
                <w:lang w:val="en-US"/>
              </w:rPr>
            </w:pPr>
          </w:p>
        </w:tc>
      </w:tr>
      <w:tr w:rsidR="008421C2" w:rsidRPr="00A1798D" w:rsidTr="00D76E3C">
        <w:trPr>
          <w:cantSplit/>
          <w:trHeight w:val="285"/>
        </w:trPr>
        <w:tc>
          <w:tcPr>
            <w:tcW w:w="9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421C2" w:rsidRPr="00A1798D" w:rsidRDefault="008421C2" w:rsidP="00D76E3C">
            <w:pPr>
              <w:snapToGrid w:val="0"/>
              <w:rPr>
                <w:b/>
                <w:bCs/>
              </w:rPr>
            </w:pPr>
            <w:r w:rsidRPr="00A1798D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8421C2" w:rsidRPr="005B2633" w:rsidTr="00D76E3C">
        <w:trPr>
          <w:cantSplit/>
          <w:trHeight w:val="400"/>
        </w:trPr>
        <w:tc>
          <w:tcPr>
            <w:tcW w:w="9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421C2" w:rsidRPr="005B2633" w:rsidRDefault="00DF0C6A" w:rsidP="00DF0C6A">
            <w:pPr>
              <w:snapToGrid w:val="0"/>
              <w:rPr>
                <w:b/>
                <w:bCs/>
                <w:lang w:val="en-US"/>
              </w:rPr>
            </w:pPr>
            <w:r w:rsidRPr="005B2633">
              <w:rPr>
                <w:b/>
                <w:bCs/>
                <w:lang w:val="en-US"/>
              </w:rPr>
              <w:t>D</w:t>
            </w:r>
            <w:r w:rsidR="008421C2" w:rsidRPr="005B2633">
              <w:rPr>
                <w:b/>
                <w:bCs/>
                <w:lang w:val="en-US"/>
              </w:rPr>
              <w:t xml:space="preserve">r hab. </w:t>
            </w:r>
            <w:r w:rsidRPr="005B2633">
              <w:rPr>
                <w:b/>
                <w:bCs/>
                <w:lang w:val="en-US"/>
              </w:rPr>
              <w:t>Paweł Gusin</w:t>
            </w:r>
            <w:r w:rsidR="008421C2" w:rsidRPr="005B2633">
              <w:rPr>
                <w:b/>
                <w:bCs/>
                <w:lang w:val="en-US"/>
              </w:rPr>
              <w:t xml:space="preserve">, </w:t>
            </w:r>
            <w:hyperlink r:id="rId8" w:history="1">
              <w:r w:rsidR="00C47FC8" w:rsidRPr="005B2633">
                <w:rPr>
                  <w:rStyle w:val="Hipercze"/>
                  <w:b/>
                  <w:bCs/>
                  <w:lang w:val="en-US"/>
                </w:rPr>
                <w:t>pawel.gusin@pwr.wroc.pl</w:t>
              </w:r>
            </w:hyperlink>
          </w:p>
        </w:tc>
      </w:tr>
    </w:tbl>
    <w:p w:rsidR="008421C2" w:rsidRPr="005B2633" w:rsidRDefault="008421C2" w:rsidP="001003DA">
      <w:pPr>
        <w:rPr>
          <w:lang w:val="en-US"/>
        </w:rPr>
      </w:pPr>
    </w:p>
    <w:p w:rsidR="008421C2" w:rsidRDefault="008421C2" w:rsidP="008421C2">
      <w:pPr>
        <w:pStyle w:val="Nagwek3"/>
        <w:numPr>
          <w:ilvl w:val="0"/>
          <w:numId w:val="0"/>
        </w:numPr>
        <w:shd w:val="clear" w:color="auto" w:fill="FFFFFF"/>
        <w:tabs>
          <w:tab w:val="left" w:pos="0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8421C2" w:rsidRDefault="008421C2" w:rsidP="008421C2">
      <w:pPr>
        <w:pStyle w:val="Nagwek3"/>
        <w:numPr>
          <w:ilvl w:val="0"/>
          <w:numId w:val="0"/>
        </w:numPr>
        <w:shd w:val="clear" w:color="auto" w:fill="FFFFFF"/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>Fizyka 1.1A</w:t>
      </w:r>
    </w:p>
    <w:p w:rsidR="008421C2" w:rsidRDefault="008421C2" w:rsidP="008421C2">
      <w:pPr>
        <w:pStyle w:val="Nagwek3"/>
        <w:numPr>
          <w:ilvl w:val="0"/>
          <w:numId w:val="0"/>
        </w:numPr>
        <w:shd w:val="clear" w:color="auto" w:fill="FFFFFF"/>
        <w:tabs>
          <w:tab w:val="left" w:pos="0"/>
        </w:tabs>
        <w:rPr>
          <w:sz w:val="22"/>
          <w:szCs w:val="22"/>
        </w:rPr>
      </w:pPr>
      <w:r>
        <w:rPr>
          <w:b w:val="0"/>
          <w:sz w:val="22"/>
          <w:szCs w:val="22"/>
        </w:rPr>
        <w:t>Z EFEKTAMI KSZTAŁCENIA NA KIERUNKU</w:t>
      </w:r>
    </w:p>
    <w:p w:rsidR="008421C2" w:rsidRPr="002B1B9E" w:rsidRDefault="008421C2" w:rsidP="008421C2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Informatyka Przemysłowa</w:t>
      </w:r>
    </w:p>
    <w:p w:rsidR="008421C2" w:rsidRDefault="008421C2" w:rsidP="008421C2">
      <w:pPr>
        <w:rPr>
          <w:sz w:val="22"/>
          <w:szCs w:val="22"/>
        </w:rPr>
      </w:pPr>
    </w:p>
    <w:tbl>
      <w:tblPr>
        <w:tblW w:w="4987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2692"/>
        <w:gridCol w:w="1136"/>
        <w:gridCol w:w="1444"/>
        <w:gridCol w:w="1444"/>
      </w:tblGrid>
      <w:tr w:rsidR="008421C2" w:rsidRPr="00A51ABB" w:rsidTr="00595B99">
        <w:trPr>
          <w:trHeight w:val="1024"/>
          <w:jc w:val="center"/>
        </w:trPr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A51ABB" w:rsidRDefault="008421C2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51ABB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A51ABB" w:rsidRDefault="008421C2" w:rsidP="00D76E3C">
            <w:pPr>
              <w:jc w:val="center"/>
              <w:rPr>
                <w:b/>
                <w:bCs/>
                <w:sz w:val="18"/>
                <w:szCs w:val="18"/>
              </w:rPr>
            </w:pPr>
            <w:r w:rsidRPr="00A51ABB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A51ABB" w:rsidRDefault="008421C2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51ABB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A51ABB" w:rsidRDefault="008421C2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51ABB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21C2" w:rsidRPr="00A51ABB" w:rsidRDefault="008421C2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51ABB">
              <w:rPr>
                <w:b/>
                <w:bCs/>
                <w:sz w:val="18"/>
                <w:szCs w:val="18"/>
              </w:rPr>
              <w:t xml:space="preserve">Numer narzędzia </w:t>
            </w:r>
            <w:r>
              <w:rPr>
                <w:b/>
                <w:bCs/>
                <w:sz w:val="18"/>
                <w:szCs w:val="18"/>
              </w:rPr>
              <w:t>dydakty</w:t>
            </w:r>
            <w:r w:rsidRPr="00A51ABB">
              <w:rPr>
                <w:b/>
                <w:bCs/>
                <w:sz w:val="18"/>
                <w:szCs w:val="18"/>
              </w:rPr>
              <w:t>cznego</w:t>
            </w:r>
          </w:p>
        </w:tc>
      </w:tr>
      <w:tr w:rsidR="008421C2" w:rsidRPr="00BE43D2" w:rsidTr="00595B99">
        <w:trPr>
          <w:jc w:val="center"/>
        </w:trPr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88544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K1IP_W0</w:t>
            </w:r>
            <w:r w:rsidR="00885446">
              <w:rPr>
                <w:sz w:val="20"/>
                <w:szCs w:val="20"/>
              </w:rPr>
              <w:t>7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</w:t>
            </w:r>
            <w:r w:rsidR="00C47FC8">
              <w:rPr>
                <w:bCs/>
                <w:sz w:val="20"/>
                <w:szCs w:val="20"/>
              </w:rPr>
              <w:t xml:space="preserve"> – Wy7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N1,N4,N6</w:t>
            </w:r>
          </w:p>
        </w:tc>
      </w:tr>
      <w:tr w:rsidR="008421C2" w:rsidRPr="00BE43D2" w:rsidTr="00595B99">
        <w:trPr>
          <w:jc w:val="center"/>
        </w:trPr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885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K1IP_W0</w:t>
            </w:r>
            <w:r w:rsidR="00885446">
              <w:rPr>
                <w:sz w:val="20"/>
                <w:szCs w:val="20"/>
              </w:rPr>
              <w:t>7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595B99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</w:t>
            </w:r>
            <w:r w:rsidR="00C47FC8">
              <w:rPr>
                <w:bCs/>
                <w:sz w:val="20"/>
                <w:szCs w:val="20"/>
              </w:rPr>
              <w:t>8</w:t>
            </w:r>
            <w:r w:rsidR="00595B99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</w:rPr>
              <w:t>Wy</w:t>
            </w:r>
            <w:r w:rsidR="00C47FC8">
              <w:rPr>
                <w:bCs/>
                <w:sz w:val="20"/>
                <w:szCs w:val="20"/>
              </w:rPr>
              <w:t xml:space="preserve">12; Wy14 – Wy15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N1,N4,N6</w:t>
            </w:r>
          </w:p>
        </w:tc>
      </w:tr>
      <w:tr w:rsidR="008421C2" w:rsidRPr="00BE43D2" w:rsidTr="00595B99">
        <w:trPr>
          <w:jc w:val="center"/>
        </w:trPr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DF75CD" w:rsidRDefault="008421C2" w:rsidP="00D76E3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F75CD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88544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K1IP_W0</w:t>
            </w:r>
            <w:r w:rsidR="00885446">
              <w:rPr>
                <w:sz w:val="20"/>
                <w:szCs w:val="20"/>
              </w:rPr>
              <w:t>7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</w:t>
            </w:r>
            <w:r w:rsidR="00C47FC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21C2" w:rsidRPr="00BE43D2" w:rsidRDefault="008421C2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N1,N4,N6</w:t>
            </w:r>
          </w:p>
        </w:tc>
      </w:tr>
    </w:tbl>
    <w:p w:rsidR="008421C2" w:rsidRDefault="008421C2" w:rsidP="001003DA"/>
    <w:p w:rsidR="008421C2" w:rsidRDefault="008421C2" w:rsidP="001003DA"/>
    <w:p w:rsidR="008421C2" w:rsidRDefault="008421C2" w:rsidP="001003DA"/>
    <w:p w:rsidR="00571F10" w:rsidRDefault="00571F10" w:rsidP="001003DA"/>
    <w:p w:rsidR="00571F10" w:rsidRDefault="00571F10" w:rsidP="001003DA"/>
    <w:p w:rsidR="00571F10" w:rsidRDefault="00571F10" w:rsidP="001003DA"/>
    <w:p w:rsidR="00571F10" w:rsidRDefault="00571F10" w:rsidP="001003DA"/>
    <w:p w:rsidR="00571F10" w:rsidRDefault="00571F10" w:rsidP="001003DA"/>
    <w:p w:rsidR="00571F10" w:rsidRDefault="00571F10" w:rsidP="001003DA"/>
    <w:p w:rsidR="00571F10" w:rsidRDefault="00571F10" w:rsidP="001003DA"/>
    <w:p w:rsidR="00571F10" w:rsidRDefault="00571F10" w:rsidP="001003DA"/>
    <w:p w:rsidR="008421C2" w:rsidRDefault="008421C2" w:rsidP="001003DA"/>
    <w:p w:rsidR="008421C2" w:rsidRDefault="008421C2" w:rsidP="001003DA"/>
    <w:p w:rsidR="001003DA" w:rsidRDefault="001003DA" w:rsidP="001003DA"/>
    <w:p w:rsidR="00067B07" w:rsidRDefault="00067B07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AA5DD0" w:rsidRDefault="00AA5DD0" w:rsidP="001003DA"/>
    <w:p w:rsidR="00885446" w:rsidRDefault="00885446" w:rsidP="001003DA"/>
    <w:p w:rsidR="00885446" w:rsidRDefault="00885446" w:rsidP="001003DA"/>
    <w:p w:rsidR="00885446" w:rsidRDefault="00885446" w:rsidP="001003DA"/>
    <w:p w:rsidR="00885446" w:rsidRDefault="00885446" w:rsidP="001003D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003DA" w:rsidTr="001003DA">
        <w:tc>
          <w:tcPr>
            <w:tcW w:w="9212" w:type="dxa"/>
          </w:tcPr>
          <w:p w:rsidR="008421C2" w:rsidRDefault="008421C2" w:rsidP="008421C2">
            <w:r w:rsidRPr="0004549D">
              <w:rPr>
                <w:b/>
              </w:rPr>
              <w:lastRenderedPageBreak/>
              <w:t xml:space="preserve">WYDZIAŁ TECHNICZNO-INFORMATYCZNY </w:t>
            </w:r>
          </w:p>
          <w:p w:rsidR="008421C2" w:rsidRDefault="008421C2" w:rsidP="008421C2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</w:pPr>
            <w:r>
              <w:t>KARTA PRZEDMIOTU</w:t>
            </w:r>
          </w:p>
          <w:p w:rsidR="008421C2" w:rsidRPr="00886448" w:rsidRDefault="008421C2" w:rsidP="008421C2">
            <w:pPr>
              <w:pStyle w:val="Nagwek2"/>
              <w:rPr>
                <w:color w:val="000000"/>
              </w:rPr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886448">
              <w:rPr>
                <w:bCs w:val="0"/>
                <w:color w:val="000000"/>
              </w:rPr>
              <w:t xml:space="preserve">Fizyka 3.1 </w:t>
            </w:r>
          </w:p>
          <w:p w:rsidR="008421C2" w:rsidRPr="00886448" w:rsidRDefault="008421C2" w:rsidP="008421C2">
            <w:pPr>
              <w:pStyle w:val="Nagwek2"/>
              <w:rPr>
                <w:color w:val="000000"/>
              </w:rPr>
            </w:pPr>
            <w:r w:rsidRPr="00886448">
              <w:rPr>
                <w:color w:val="000000"/>
              </w:rPr>
              <w:t>Nazwa w języku angielskim:</w:t>
            </w:r>
            <w:r w:rsidRPr="00886448">
              <w:rPr>
                <w:b w:val="0"/>
                <w:bCs w:val="0"/>
                <w:color w:val="000000"/>
              </w:rPr>
              <w:t xml:space="preserve"> </w:t>
            </w:r>
            <w:r w:rsidRPr="00886448">
              <w:rPr>
                <w:b w:val="0"/>
                <w:bCs w:val="0"/>
                <w:color w:val="000000"/>
              </w:rPr>
              <w:tab/>
            </w:r>
            <w:r w:rsidRPr="00886448">
              <w:rPr>
                <w:bCs w:val="0"/>
                <w:color w:val="000000"/>
              </w:rPr>
              <w:t>Physics 3.1</w:t>
            </w:r>
          </w:p>
          <w:p w:rsidR="008421C2" w:rsidRPr="00886448" w:rsidRDefault="008421C2" w:rsidP="008421C2">
            <w:pPr>
              <w:pStyle w:val="Nagwek2"/>
              <w:ind w:left="3554" w:hanging="3554"/>
              <w:rPr>
                <w:color w:val="000000"/>
              </w:rPr>
            </w:pPr>
            <w:r w:rsidRPr="00886448">
              <w:rPr>
                <w:color w:val="000000"/>
              </w:rPr>
              <w:t>Kierunek studiów:</w:t>
            </w:r>
            <w:r w:rsidRPr="00886448">
              <w:rPr>
                <w:b w:val="0"/>
                <w:bCs w:val="0"/>
                <w:color w:val="000000"/>
              </w:rPr>
              <w:t xml:space="preserve"> </w:t>
            </w:r>
            <w:r w:rsidRPr="00886448">
              <w:rPr>
                <w:b w:val="0"/>
                <w:bCs w:val="0"/>
                <w:color w:val="000000"/>
              </w:rPr>
              <w:tab/>
            </w:r>
            <w:r w:rsidRPr="00886448">
              <w:rPr>
                <w:bCs w:val="0"/>
                <w:color w:val="000000"/>
              </w:rPr>
              <w:t>Informatyka</w:t>
            </w:r>
            <w:r>
              <w:rPr>
                <w:bCs w:val="0"/>
                <w:color w:val="000000"/>
              </w:rPr>
              <w:t xml:space="preserve"> Przemysłowa</w:t>
            </w:r>
          </w:p>
          <w:p w:rsidR="008421C2" w:rsidRPr="00886448" w:rsidRDefault="008421C2" w:rsidP="008421C2">
            <w:pPr>
              <w:rPr>
                <w:b/>
                <w:bCs/>
                <w:color w:val="000000"/>
              </w:rPr>
            </w:pPr>
            <w:r w:rsidRPr="00886448">
              <w:rPr>
                <w:b/>
                <w:bCs/>
                <w:color w:val="000000"/>
              </w:rPr>
              <w:t>Stopień studiów i forma:</w:t>
            </w:r>
            <w:r w:rsidRPr="00886448">
              <w:rPr>
                <w:b/>
                <w:bCs/>
                <w:color w:val="000000"/>
              </w:rPr>
              <w:tab/>
            </w:r>
            <w:r w:rsidRPr="00886448">
              <w:rPr>
                <w:b/>
                <w:bCs/>
                <w:color w:val="000000"/>
              </w:rPr>
              <w:tab/>
              <w:t>I stopień, stacjonarna</w:t>
            </w:r>
          </w:p>
          <w:p w:rsidR="008421C2" w:rsidRPr="00886448" w:rsidRDefault="008421C2" w:rsidP="008421C2">
            <w:pPr>
              <w:rPr>
                <w:b/>
                <w:bCs/>
                <w:color w:val="000000"/>
                <w:shd w:val="clear" w:color="auto" w:fill="FFFF00"/>
              </w:rPr>
            </w:pPr>
            <w:r w:rsidRPr="00886448">
              <w:rPr>
                <w:b/>
                <w:bCs/>
                <w:color w:val="000000"/>
              </w:rPr>
              <w:t>Rodzaj przedmiotu:</w:t>
            </w:r>
            <w:r w:rsidRPr="00886448">
              <w:rPr>
                <w:b/>
                <w:bCs/>
                <w:color w:val="000000"/>
              </w:rPr>
              <w:tab/>
            </w:r>
            <w:r w:rsidRPr="00886448">
              <w:rPr>
                <w:b/>
                <w:bCs/>
                <w:color w:val="000000"/>
              </w:rPr>
              <w:tab/>
            </w:r>
            <w:r w:rsidRPr="00886448">
              <w:rPr>
                <w:b/>
                <w:bCs/>
                <w:color w:val="000000"/>
              </w:rPr>
              <w:tab/>
              <w:t>obowiązkowy, ogólnouczelniany</w:t>
            </w:r>
          </w:p>
          <w:p w:rsidR="008421C2" w:rsidRDefault="008421C2" w:rsidP="008421C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FZP2079</w:t>
            </w:r>
          </w:p>
          <w:p w:rsidR="001003DA" w:rsidRDefault="008421C2" w:rsidP="008421C2"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1003DA" w:rsidRDefault="001003DA" w:rsidP="001003DA"/>
    <w:p w:rsidR="008421C2" w:rsidRDefault="008421C2" w:rsidP="001003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8421C2" w:rsidRPr="00ED73E7" w:rsidTr="00D76E3C">
        <w:tc>
          <w:tcPr>
            <w:tcW w:w="2802" w:type="dxa"/>
          </w:tcPr>
          <w:p w:rsidR="008421C2" w:rsidRPr="00ED73E7" w:rsidRDefault="008421C2" w:rsidP="00D76E3C"/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Seminarium</w:t>
            </w:r>
          </w:p>
        </w:tc>
      </w:tr>
      <w:tr w:rsidR="008421C2" w:rsidRPr="00ED73E7" w:rsidTr="00D76E3C">
        <w:tc>
          <w:tcPr>
            <w:tcW w:w="2802" w:type="dxa"/>
            <w:vAlign w:val="center"/>
          </w:tcPr>
          <w:p w:rsidR="008421C2" w:rsidRPr="00ED73E7" w:rsidRDefault="008421C2" w:rsidP="00D76E3C">
            <w:r w:rsidRPr="00ED73E7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</w:tr>
      <w:tr w:rsidR="008421C2" w:rsidRPr="00ED73E7" w:rsidTr="00D76E3C">
        <w:tc>
          <w:tcPr>
            <w:tcW w:w="2802" w:type="dxa"/>
            <w:vAlign w:val="center"/>
          </w:tcPr>
          <w:p w:rsidR="008421C2" w:rsidRPr="00ED73E7" w:rsidRDefault="008421C2" w:rsidP="00D76E3C">
            <w:r w:rsidRPr="00ED73E7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Pr="00886448" w:rsidRDefault="008421C2" w:rsidP="00D76E3C">
            <w:pPr>
              <w:jc w:val="center"/>
              <w:rPr>
                <w:color w:val="000000"/>
              </w:rPr>
            </w:pPr>
            <w:r w:rsidRPr="00886448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</w:tr>
      <w:tr w:rsidR="008421C2" w:rsidRPr="00ED73E7" w:rsidTr="00D76E3C">
        <w:tc>
          <w:tcPr>
            <w:tcW w:w="2802" w:type="dxa"/>
            <w:vAlign w:val="center"/>
          </w:tcPr>
          <w:p w:rsidR="008421C2" w:rsidRPr="00ED73E7" w:rsidRDefault="008421C2" w:rsidP="00D76E3C">
            <w:r w:rsidRPr="00ED73E7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aliczenie</w:t>
            </w:r>
          </w:p>
          <w:p w:rsidR="008421C2" w:rsidRPr="00ED73E7" w:rsidRDefault="008421C2" w:rsidP="00D76E3C">
            <w:pPr>
              <w:jc w:val="center"/>
            </w:pPr>
            <w:r w:rsidRPr="00ED73E7">
              <w:rPr>
                <w:sz w:val="22"/>
                <w:szCs w:val="22"/>
              </w:rPr>
              <w:t>na ocenę</w:t>
            </w: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</w:tr>
      <w:tr w:rsidR="008421C2" w:rsidRPr="00ED73E7" w:rsidTr="00D76E3C">
        <w:tc>
          <w:tcPr>
            <w:tcW w:w="2802" w:type="dxa"/>
            <w:vAlign w:val="center"/>
          </w:tcPr>
          <w:p w:rsidR="008421C2" w:rsidRPr="00ED73E7" w:rsidRDefault="008421C2" w:rsidP="00D76E3C">
            <w:r w:rsidRPr="00ED73E7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Pr="00ED73E7" w:rsidRDefault="008421C2" w:rsidP="00D76E3C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</w:tr>
      <w:tr w:rsidR="008421C2" w:rsidRPr="00ED73E7" w:rsidTr="00D76E3C">
        <w:tc>
          <w:tcPr>
            <w:tcW w:w="2802" w:type="dxa"/>
            <w:vAlign w:val="center"/>
          </w:tcPr>
          <w:p w:rsidR="008421C2" w:rsidRPr="00ED73E7" w:rsidRDefault="008421C2" w:rsidP="00D76E3C">
            <w:r w:rsidRPr="00ED73E7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Pr="00886448" w:rsidRDefault="008421C2" w:rsidP="00D76E3C">
            <w:pPr>
              <w:jc w:val="center"/>
              <w:rPr>
                <w:b/>
                <w:color w:val="000000"/>
              </w:rPr>
            </w:pPr>
            <w:r w:rsidRPr="00886448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</w:tr>
      <w:tr w:rsidR="008421C2" w:rsidRPr="008A59A5" w:rsidTr="00D76E3C">
        <w:tc>
          <w:tcPr>
            <w:tcW w:w="2802" w:type="dxa"/>
            <w:vAlign w:val="center"/>
          </w:tcPr>
          <w:p w:rsidR="008421C2" w:rsidRPr="008A59A5" w:rsidRDefault="008421C2" w:rsidP="00D76E3C">
            <w:pPr>
              <w:rPr>
                <w:sz w:val="20"/>
                <w:szCs w:val="20"/>
              </w:rPr>
            </w:pPr>
            <w:r w:rsidRPr="008A59A5">
              <w:rPr>
                <w:sz w:val="20"/>
                <w:szCs w:val="20"/>
              </w:rPr>
              <w:t xml:space="preserve">w tym liczba punktów odpowiadająca zajęciom </w:t>
            </w:r>
          </w:p>
          <w:p w:rsidR="008421C2" w:rsidRPr="008A59A5" w:rsidRDefault="008421C2" w:rsidP="00D76E3C">
            <w:pPr>
              <w:rPr>
                <w:sz w:val="20"/>
                <w:szCs w:val="20"/>
              </w:rPr>
            </w:pPr>
            <w:r w:rsidRPr="008A59A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8421C2" w:rsidRPr="008A59A5" w:rsidRDefault="008421C2" w:rsidP="00D76E3C">
            <w:pPr>
              <w:jc w:val="center"/>
            </w:pPr>
          </w:p>
        </w:tc>
        <w:tc>
          <w:tcPr>
            <w:tcW w:w="1267" w:type="dxa"/>
            <w:vAlign w:val="center"/>
          </w:tcPr>
          <w:p w:rsidR="008421C2" w:rsidRPr="008A59A5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Pr="00886448" w:rsidRDefault="008421C2" w:rsidP="00D76E3C">
            <w:pPr>
              <w:jc w:val="center"/>
              <w:rPr>
                <w:color w:val="000000"/>
              </w:rPr>
            </w:pPr>
            <w:r w:rsidRPr="0088644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21C2" w:rsidRPr="008A59A5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8A59A5" w:rsidRDefault="008421C2" w:rsidP="00D76E3C">
            <w:pPr>
              <w:jc w:val="center"/>
            </w:pPr>
          </w:p>
        </w:tc>
      </w:tr>
      <w:tr w:rsidR="008421C2" w:rsidRPr="00ED73E7" w:rsidTr="00D76E3C">
        <w:tc>
          <w:tcPr>
            <w:tcW w:w="2802" w:type="dxa"/>
            <w:vAlign w:val="center"/>
          </w:tcPr>
          <w:p w:rsidR="008421C2" w:rsidRPr="00ED73E7" w:rsidRDefault="008421C2" w:rsidP="00D76E3C">
            <w:pPr>
              <w:rPr>
                <w:sz w:val="20"/>
                <w:szCs w:val="20"/>
              </w:rPr>
            </w:pPr>
            <w:r w:rsidRPr="00ED73E7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267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426" w:type="dxa"/>
            <w:vAlign w:val="center"/>
          </w:tcPr>
          <w:p w:rsidR="008421C2" w:rsidRPr="00886448" w:rsidRDefault="00885446" w:rsidP="00D76E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1276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  <w:tc>
          <w:tcPr>
            <w:tcW w:w="1305" w:type="dxa"/>
            <w:vAlign w:val="center"/>
          </w:tcPr>
          <w:p w:rsidR="008421C2" w:rsidRPr="00ED73E7" w:rsidRDefault="008421C2" w:rsidP="00D76E3C">
            <w:pPr>
              <w:jc w:val="center"/>
            </w:pPr>
          </w:p>
        </w:tc>
      </w:tr>
    </w:tbl>
    <w:p w:rsidR="008421C2" w:rsidRDefault="008421C2" w:rsidP="001003D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421C2" w:rsidTr="008421C2">
        <w:tc>
          <w:tcPr>
            <w:tcW w:w="9212" w:type="dxa"/>
          </w:tcPr>
          <w:p w:rsidR="008421C2" w:rsidRPr="002B1B9E" w:rsidRDefault="008421C2" w:rsidP="008421C2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</w:rPr>
            </w:pPr>
            <w:r w:rsidRPr="002B1B9E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8421C2" w:rsidRPr="005022E2" w:rsidRDefault="008421C2" w:rsidP="008421C2">
            <w:pPr>
              <w:pStyle w:val="Akapitzlist"/>
              <w:numPr>
                <w:ilvl w:val="0"/>
                <w:numId w:val="4"/>
              </w:numPr>
              <w:rPr>
                <w:color w:val="000000"/>
              </w:rPr>
            </w:pPr>
            <w:r w:rsidRPr="005022E2">
              <w:rPr>
                <w:color w:val="000000"/>
                <w:sz w:val="22"/>
                <w:szCs w:val="22"/>
              </w:rPr>
              <w:t>K1IP_W0</w:t>
            </w:r>
            <w:r w:rsidR="00885446">
              <w:rPr>
                <w:color w:val="000000"/>
                <w:sz w:val="22"/>
                <w:szCs w:val="22"/>
              </w:rPr>
              <w:t>7</w:t>
            </w:r>
            <w:r w:rsidRPr="005022E2">
              <w:rPr>
                <w:color w:val="000000"/>
                <w:sz w:val="22"/>
                <w:szCs w:val="22"/>
              </w:rPr>
              <w:t>, K1IP_U0</w:t>
            </w:r>
            <w:r w:rsidR="00885446">
              <w:rPr>
                <w:color w:val="000000"/>
                <w:sz w:val="22"/>
                <w:szCs w:val="22"/>
              </w:rPr>
              <w:t>4</w:t>
            </w:r>
          </w:p>
          <w:p w:rsidR="008421C2" w:rsidRPr="002B1B9E" w:rsidRDefault="008421C2" w:rsidP="008421C2">
            <w:pPr>
              <w:pStyle w:val="Akapitzlist"/>
              <w:numPr>
                <w:ilvl w:val="0"/>
                <w:numId w:val="4"/>
              </w:numPr>
            </w:pPr>
            <w:r w:rsidRPr="005022E2">
              <w:rPr>
                <w:color w:val="000000"/>
                <w:sz w:val="22"/>
                <w:szCs w:val="22"/>
              </w:rPr>
              <w:t>K1IP_W0</w:t>
            </w:r>
            <w:r w:rsidR="00885446">
              <w:rPr>
                <w:color w:val="000000"/>
                <w:sz w:val="22"/>
                <w:szCs w:val="22"/>
              </w:rPr>
              <w:t>7</w:t>
            </w:r>
            <w:r w:rsidRPr="005022E2">
              <w:rPr>
                <w:color w:val="000000"/>
                <w:sz w:val="22"/>
                <w:szCs w:val="22"/>
              </w:rPr>
              <w:t>, K1IP_U0</w:t>
            </w:r>
            <w:r w:rsidR="00885446">
              <w:rPr>
                <w:color w:val="000000"/>
                <w:sz w:val="22"/>
                <w:szCs w:val="22"/>
              </w:rPr>
              <w:t>4</w:t>
            </w:r>
          </w:p>
          <w:p w:rsidR="008421C2" w:rsidRDefault="008421C2" w:rsidP="001003DA"/>
        </w:tc>
      </w:tr>
    </w:tbl>
    <w:p w:rsidR="008421C2" w:rsidRDefault="008421C2" w:rsidP="001003D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421C2" w:rsidTr="008421C2">
        <w:tc>
          <w:tcPr>
            <w:tcW w:w="9212" w:type="dxa"/>
          </w:tcPr>
          <w:p w:rsidR="008421C2" w:rsidRPr="001A43C0" w:rsidRDefault="008421C2" w:rsidP="008421C2">
            <w:pPr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8421C2" w:rsidRPr="00C92C44" w:rsidRDefault="008421C2" w:rsidP="008421C2">
            <w:r w:rsidRPr="00C92C44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>.</w:t>
            </w:r>
            <w:r w:rsidRPr="00C92C44">
              <w:rPr>
                <w:sz w:val="22"/>
                <w:szCs w:val="22"/>
              </w:rPr>
              <w:t xml:space="preserve">  Opanowanie umiejętności przeprowadzenia prostego eksperymentu</w:t>
            </w:r>
          </w:p>
          <w:p w:rsidR="008421C2" w:rsidRPr="00C92C44" w:rsidRDefault="008421C2" w:rsidP="008421C2">
            <w:r w:rsidRPr="00C92C44">
              <w:rPr>
                <w:sz w:val="22"/>
                <w:szCs w:val="22"/>
              </w:rPr>
              <w:t xml:space="preserve">C2 </w:t>
            </w:r>
            <w:r>
              <w:rPr>
                <w:sz w:val="22"/>
                <w:szCs w:val="22"/>
              </w:rPr>
              <w:t>.</w:t>
            </w:r>
            <w:r w:rsidRPr="00C92C44">
              <w:rPr>
                <w:sz w:val="22"/>
                <w:szCs w:val="22"/>
              </w:rPr>
              <w:t xml:space="preserve"> Uzyskanie umiejętności opracowanie eksperymentu w postaci raportu</w:t>
            </w:r>
          </w:p>
          <w:p w:rsidR="008421C2" w:rsidRPr="00C92C44" w:rsidRDefault="008421C2" w:rsidP="008421C2">
            <w:r w:rsidRPr="00C92C44">
              <w:rPr>
                <w:sz w:val="22"/>
                <w:szCs w:val="22"/>
              </w:rPr>
              <w:t>C3</w:t>
            </w:r>
            <w:r>
              <w:rPr>
                <w:sz w:val="22"/>
                <w:szCs w:val="22"/>
              </w:rPr>
              <w:t>.</w:t>
            </w:r>
            <w:r w:rsidRPr="00C92C44">
              <w:rPr>
                <w:sz w:val="22"/>
                <w:szCs w:val="22"/>
              </w:rPr>
              <w:t xml:space="preserve">  Uzyskanie umiejętności szacowania niepewności uzyskanych rezultatów</w:t>
            </w:r>
          </w:p>
          <w:p w:rsidR="008421C2" w:rsidRDefault="008421C2" w:rsidP="001003DA"/>
        </w:tc>
      </w:tr>
    </w:tbl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8421C2" w:rsidRDefault="008421C2" w:rsidP="001003DA"/>
    <w:p w:rsidR="00067B07" w:rsidRDefault="00067B07" w:rsidP="001003DA"/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1667"/>
        <w:gridCol w:w="7494"/>
        <w:gridCol w:w="870"/>
      </w:tblGrid>
      <w:tr w:rsidR="000D66F9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7512" w:type="dxa"/>
          </w:tcPr>
          <w:p w:rsidR="008421C2" w:rsidRPr="002B1B9E" w:rsidRDefault="000D66F9" w:rsidP="00D76E3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  <w:tc>
          <w:tcPr>
            <w:tcW w:w="851" w:type="dxa"/>
            <w:shd w:val="clear" w:color="auto" w:fill="auto"/>
          </w:tcPr>
          <w:p w:rsidR="000D66F9" w:rsidRPr="002B1B9E" w:rsidRDefault="000D66F9">
            <w:pPr>
              <w:suppressAutoHyphens w:val="0"/>
            </w:pPr>
            <w:r>
              <w:t>Liczba godzin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La1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  <w:rPr>
                <w:color w:val="000000"/>
              </w:rPr>
            </w:pPr>
            <w:r w:rsidRPr="002B1B9E">
              <w:rPr>
                <w:sz w:val="22"/>
                <w:szCs w:val="22"/>
              </w:rPr>
              <w:t>Wprowadzenie do LPF: s</w:t>
            </w:r>
            <w:r w:rsidRPr="002B1B9E">
              <w:rPr>
                <w:color w:val="000000"/>
                <w:sz w:val="22"/>
                <w:szCs w:val="22"/>
              </w:rPr>
              <w:t xml:space="preserve">prawy organizacji i przebiegu zajęć, </w:t>
            </w:r>
            <w:r w:rsidRPr="002B1B9E">
              <w:rPr>
                <w:sz w:val="22"/>
                <w:szCs w:val="22"/>
              </w:rPr>
              <w:t>zapoznanie studentów: a) z zasadami bezpiecznego wykonywania pomiarów (</w:t>
            </w:r>
            <w:r w:rsidRPr="002B1B9E">
              <w:rPr>
                <w:color w:val="000000"/>
                <w:sz w:val="22"/>
                <w:szCs w:val="22"/>
              </w:rPr>
              <w:t>krótkie szkolenie z zakresu BHP</w:t>
            </w:r>
            <w:r w:rsidRPr="002B1B9E">
              <w:rPr>
                <w:sz w:val="22"/>
                <w:szCs w:val="22"/>
              </w:rPr>
              <w:t>), b) z zasadami pisemnego opracowania sprawozdań/raportów, c) z podstawami analizy niepewności pomiarowych. Wykonanie prostych pomiarów.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1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La2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  <w:rPr>
                <w:color w:val="000000"/>
              </w:rPr>
            </w:pPr>
            <w:r w:rsidRPr="002B1B9E">
              <w:rPr>
                <w:sz w:val="22"/>
                <w:szCs w:val="22"/>
              </w:rPr>
              <w:t xml:space="preserve">Wykonanie pomiarów za pomocą mierników analogowych i cyfrowych </w:t>
            </w:r>
            <w:r w:rsidRPr="002B1B9E">
              <w:rPr>
                <w:color w:val="000000"/>
                <w:sz w:val="22"/>
                <w:szCs w:val="22"/>
              </w:rPr>
              <w:t>układu elektrycznego</w:t>
            </w:r>
            <w:r w:rsidRPr="002B1B9E">
              <w:rPr>
                <w:sz w:val="22"/>
                <w:szCs w:val="22"/>
              </w:rPr>
              <w:t>.</w:t>
            </w:r>
            <w:r w:rsidRPr="002B1B9E">
              <w:rPr>
                <w:color w:val="000000"/>
                <w:sz w:val="22"/>
                <w:szCs w:val="22"/>
              </w:rPr>
              <w:t xml:space="preserve"> Statystyczne opracowanie otrzymanych wyników pomiarów prostych i złożonych, szacowanie niepewności </w:t>
            </w:r>
            <w:r w:rsidRPr="002B1B9E">
              <w:rPr>
                <w:sz w:val="22"/>
                <w:szCs w:val="22"/>
              </w:rPr>
              <w:t>pomiarów prostych i złożonych</w:t>
            </w:r>
            <w:r w:rsidRPr="002B1B9E">
              <w:rPr>
                <w:color w:val="000000"/>
                <w:sz w:val="22"/>
                <w:szCs w:val="22"/>
              </w:rPr>
              <w:t>, graficzna prezentacja rezultatów pomiarów i niepewności pomiarowych, opracowanie sprawozdania.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La3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</w:pPr>
            <w:r w:rsidRPr="002B1B9E">
              <w:rPr>
                <w:sz w:val="22"/>
                <w:szCs w:val="22"/>
              </w:rPr>
              <w:t>Wykonanie pomiarów wybranych wielkości fizycznych, opracowanie pisemnego sprawozdania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La4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</w:pPr>
            <w:r w:rsidRPr="002B1B9E">
              <w:rPr>
                <w:sz w:val="22"/>
                <w:szCs w:val="22"/>
              </w:rPr>
              <w:t>Wykonanie pomiarów wybranych wielkości fizycznych, opracowanie pisemnego sprawozdania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La5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</w:pPr>
            <w:r w:rsidRPr="002B1B9E">
              <w:rPr>
                <w:sz w:val="22"/>
                <w:szCs w:val="22"/>
              </w:rPr>
              <w:t>Wykonanie pomiarów wybranych wielkości fizycznych, opracowanie pisemnego sprawozdania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La6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</w:pPr>
            <w:r w:rsidRPr="002B1B9E">
              <w:rPr>
                <w:sz w:val="22"/>
                <w:szCs w:val="22"/>
              </w:rPr>
              <w:t>Wykonanie pomiarów wybranych wielkości fizycznych, opracowanie pisemnego sprawozdania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La7</w:t>
            </w:r>
          </w:p>
        </w:tc>
        <w:tc>
          <w:tcPr>
            <w:tcW w:w="7512" w:type="dxa"/>
          </w:tcPr>
          <w:p w:rsidR="008421C2" w:rsidRPr="002B1B9E" w:rsidRDefault="008421C2" w:rsidP="00D76E3C">
            <w:pPr>
              <w:suppressAutoHyphens w:val="0"/>
              <w:ind w:left="34"/>
              <w:rPr>
                <w:color w:val="000000"/>
              </w:rPr>
            </w:pPr>
            <w:r w:rsidRPr="002B1B9E">
              <w:rPr>
                <w:sz w:val="22"/>
                <w:szCs w:val="22"/>
              </w:rPr>
              <w:t>Wykonanie pomiarów wybranych wielkości fizycznych, opracowanie pisemnego sprawozdania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La8</w:t>
            </w:r>
          </w:p>
        </w:tc>
        <w:tc>
          <w:tcPr>
            <w:tcW w:w="7512" w:type="dxa"/>
          </w:tcPr>
          <w:p w:rsidR="008421C2" w:rsidRPr="00886448" w:rsidRDefault="008421C2" w:rsidP="00D76E3C">
            <w:pPr>
              <w:rPr>
                <w:color w:val="000000"/>
              </w:rPr>
            </w:pPr>
            <w:r w:rsidRPr="00886448">
              <w:rPr>
                <w:color w:val="000000"/>
                <w:sz w:val="22"/>
                <w:szCs w:val="22"/>
              </w:rPr>
              <w:t xml:space="preserve"> Repetytorium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</w:pPr>
            <w:r w:rsidRPr="002B1B9E">
              <w:rPr>
                <w:sz w:val="22"/>
                <w:szCs w:val="22"/>
              </w:rPr>
              <w:t>2</w:t>
            </w:r>
          </w:p>
        </w:tc>
      </w:tr>
      <w:tr w:rsidR="008421C2" w:rsidRPr="002B1B9E" w:rsidTr="00843828">
        <w:tc>
          <w:tcPr>
            <w:tcW w:w="1668" w:type="dxa"/>
          </w:tcPr>
          <w:p w:rsidR="008421C2" w:rsidRPr="002B1B9E" w:rsidRDefault="008421C2" w:rsidP="00D76E3C">
            <w:pPr>
              <w:rPr>
                <w:b/>
              </w:rPr>
            </w:pPr>
          </w:p>
        </w:tc>
        <w:tc>
          <w:tcPr>
            <w:tcW w:w="7512" w:type="dxa"/>
          </w:tcPr>
          <w:p w:rsidR="008421C2" w:rsidRPr="002B1B9E" w:rsidRDefault="008421C2" w:rsidP="00D76E3C">
            <w:pPr>
              <w:rPr>
                <w:b/>
              </w:rPr>
            </w:pPr>
            <w:r w:rsidRPr="002B1B9E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851" w:type="dxa"/>
          </w:tcPr>
          <w:p w:rsidR="008421C2" w:rsidRPr="002B1B9E" w:rsidRDefault="008421C2" w:rsidP="00D76E3C">
            <w:pPr>
              <w:jc w:val="center"/>
              <w:rPr>
                <w:b/>
              </w:rPr>
            </w:pPr>
            <w:r w:rsidRPr="002B1B9E">
              <w:rPr>
                <w:b/>
                <w:sz w:val="22"/>
                <w:szCs w:val="22"/>
              </w:rPr>
              <w:t>15</w:t>
            </w:r>
          </w:p>
        </w:tc>
      </w:tr>
    </w:tbl>
    <w:p w:rsidR="008421C2" w:rsidRDefault="008421C2" w:rsidP="001003D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D66F9" w:rsidRPr="002B1B9E" w:rsidTr="00D76E3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F9" w:rsidRPr="002B1B9E" w:rsidRDefault="000D66F9" w:rsidP="00D76E3C">
            <w:pPr>
              <w:pStyle w:val="Nagwek3"/>
              <w:snapToGrid w:val="0"/>
              <w:spacing w:before="60" w:after="20"/>
            </w:pPr>
            <w:r w:rsidRPr="002B1B9E">
              <w:rPr>
                <w:sz w:val="22"/>
                <w:szCs w:val="22"/>
              </w:rPr>
              <w:t>STOSOWANE NARZĘDZIA DYDAKTYCZNE</w:t>
            </w:r>
          </w:p>
        </w:tc>
      </w:tr>
      <w:tr w:rsidR="000D66F9" w:rsidRPr="002B1B9E" w:rsidTr="00D76E3C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F9" w:rsidRPr="002B1B9E" w:rsidRDefault="000D66F9" w:rsidP="00D76E3C">
            <w:pPr>
              <w:ind w:left="436" w:hanging="436"/>
            </w:pPr>
            <w:r w:rsidRPr="002B1B9E">
              <w:rPr>
                <w:sz w:val="22"/>
                <w:szCs w:val="22"/>
              </w:rPr>
              <w:t>N1. Praca własna – przygotowanie do przeprowadzenia eksperymentu (zapoznanie się z instrukcją roboczą stanowiska pomiarowego, sposobem przeprowadzenia eksperymentu  ćwiczeń oraz metodami opracowania rezultatów)</w:t>
            </w:r>
          </w:p>
          <w:p w:rsidR="000D66F9" w:rsidRPr="002B1B9E" w:rsidRDefault="000D66F9" w:rsidP="00D76E3C">
            <w:pPr>
              <w:ind w:left="436" w:hanging="436"/>
            </w:pPr>
            <w:r w:rsidRPr="002B1B9E">
              <w:rPr>
                <w:sz w:val="22"/>
                <w:szCs w:val="22"/>
              </w:rPr>
              <w:t>N</w:t>
            </w:r>
            <w:r w:rsidR="00DC7E73">
              <w:rPr>
                <w:sz w:val="22"/>
                <w:szCs w:val="22"/>
              </w:rPr>
              <w:t>2</w:t>
            </w:r>
            <w:r w:rsidRPr="002B1B9E">
              <w:rPr>
                <w:sz w:val="22"/>
                <w:szCs w:val="22"/>
              </w:rPr>
              <w:t>. Samodzielne wykonanie eksperymentu</w:t>
            </w:r>
          </w:p>
          <w:p w:rsidR="000D66F9" w:rsidRPr="002B1B9E" w:rsidRDefault="000D66F9" w:rsidP="00D76E3C">
            <w:pPr>
              <w:ind w:left="436" w:hanging="436"/>
            </w:pPr>
            <w:r w:rsidRPr="002B1B9E">
              <w:rPr>
                <w:sz w:val="22"/>
                <w:szCs w:val="22"/>
              </w:rPr>
              <w:t>N</w:t>
            </w:r>
            <w:r w:rsidR="00DC7E73">
              <w:rPr>
                <w:sz w:val="22"/>
                <w:szCs w:val="22"/>
              </w:rPr>
              <w:t>3</w:t>
            </w:r>
            <w:r w:rsidRPr="002B1B9E">
              <w:rPr>
                <w:sz w:val="22"/>
                <w:szCs w:val="22"/>
              </w:rPr>
              <w:t>. Strona internetowa laboratorium z informacjami dotyczącymi regulaminu laboratorium, regulaminu BHP, spisu ćwiczeń, opisu ćwiczeń, instrukcji roboczych, przykładowych sprawozdań, pomocy dydaktycznych</w:t>
            </w:r>
          </w:p>
          <w:p w:rsidR="000D66F9" w:rsidRPr="002B1B9E" w:rsidRDefault="00DC7E73" w:rsidP="00D76E3C">
            <w:pPr>
              <w:ind w:left="436" w:hanging="436"/>
            </w:pPr>
            <w:r>
              <w:rPr>
                <w:sz w:val="22"/>
                <w:szCs w:val="22"/>
              </w:rPr>
              <w:t>N4</w:t>
            </w:r>
            <w:r w:rsidR="000D66F9" w:rsidRPr="002B1B9E">
              <w:rPr>
                <w:sz w:val="22"/>
                <w:szCs w:val="22"/>
              </w:rPr>
              <w:t>. Konsultacje</w:t>
            </w:r>
          </w:p>
        </w:tc>
      </w:tr>
    </w:tbl>
    <w:p w:rsidR="000D66F9" w:rsidRDefault="000D66F9" w:rsidP="001003DA"/>
    <w:p w:rsidR="000D66F9" w:rsidRDefault="000D66F9" w:rsidP="000D66F9">
      <w:pPr>
        <w:jc w:val="center"/>
        <w:rPr>
          <w:b/>
          <w:sz w:val="22"/>
          <w:szCs w:val="22"/>
        </w:rPr>
      </w:pPr>
    </w:p>
    <w:p w:rsidR="000D66F9" w:rsidRPr="002B1B9E" w:rsidRDefault="000D66F9" w:rsidP="000D66F9">
      <w:pPr>
        <w:jc w:val="center"/>
        <w:rPr>
          <w:b/>
          <w:sz w:val="22"/>
          <w:szCs w:val="22"/>
        </w:rPr>
      </w:pPr>
      <w:r w:rsidRPr="002B1B9E">
        <w:rPr>
          <w:b/>
          <w:sz w:val="22"/>
          <w:szCs w:val="22"/>
        </w:rPr>
        <w:t>OCENA OSIĄGNIĘCIA PRZEDMIOTOWYCH EFEKTÓW KSZTAŁCENIA</w:t>
      </w:r>
    </w:p>
    <w:p w:rsidR="000D66F9" w:rsidRDefault="000D66F9" w:rsidP="001003DA"/>
    <w:p w:rsidR="000D66F9" w:rsidRDefault="000D66F9" w:rsidP="001003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0D66F9" w:rsidRPr="002B1B9E" w:rsidTr="00D76E3C">
        <w:tc>
          <w:tcPr>
            <w:tcW w:w="2518" w:type="dxa"/>
            <w:vAlign w:val="center"/>
          </w:tcPr>
          <w:p w:rsidR="000D66F9" w:rsidRPr="002B1B9E" w:rsidRDefault="000D66F9" w:rsidP="00D76E3C">
            <w:r w:rsidRPr="002B1B9E">
              <w:rPr>
                <w:b/>
                <w:sz w:val="22"/>
                <w:szCs w:val="22"/>
              </w:rPr>
              <w:t>Oceny</w:t>
            </w:r>
            <w:r w:rsidRPr="002B1B9E">
              <w:rPr>
                <w:b/>
                <w:bCs/>
                <w:sz w:val="22"/>
                <w:szCs w:val="22"/>
              </w:rPr>
              <w:t xml:space="preserve"> </w:t>
            </w:r>
            <w:r w:rsidRPr="002B1B9E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0D66F9" w:rsidRPr="002B1B9E" w:rsidRDefault="000D66F9" w:rsidP="00D76E3C">
            <w:r w:rsidRPr="002B1B9E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0D66F9" w:rsidRPr="002B1B9E" w:rsidRDefault="000D66F9" w:rsidP="00D76E3C">
            <w:r w:rsidRPr="002B1B9E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0D66F9" w:rsidRPr="002B1B9E" w:rsidTr="00D76E3C">
        <w:tc>
          <w:tcPr>
            <w:tcW w:w="2518" w:type="dxa"/>
            <w:vAlign w:val="center"/>
          </w:tcPr>
          <w:p w:rsidR="000D66F9" w:rsidRPr="002B1B9E" w:rsidRDefault="000D66F9" w:rsidP="00D76E3C">
            <w:r w:rsidRPr="002B1B9E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0D66F9" w:rsidRPr="002B1B9E" w:rsidRDefault="000D66F9" w:rsidP="00D76E3C">
            <w:r>
              <w:rPr>
                <w:sz w:val="22"/>
                <w:szCs w:val="22"/>
              </w:rPr>
              <w:t>PEK_U01-U03</w:t>
            </w:r>
          </w:p>
        </w:tc>
        <w:tc>
          <w:tcPr>
            <w:tcW w:w="4642" w:type="dxa"/>
            <w:vAlign w:val="center"/>
          </w:tcPr>
          <w:p w:rsidR="000D66F9" w:rsidRPr="002B1B9E" w:rsidRDefault="000D66F9" w:rsidP="00D76E3C">
            <w:r w:rsidRPr="002B1B9E">
              <w:rPr>
                <w:sz w:val="22"/>
                <w:szCs w:val="22"/>
              </w:rPr>
              <w:t>Odpowiedzi ustne,</w:t>
            </w:r>
          </w:p>
          <w:p w:rsidR="000D66F9" w:rsidRPr="002B1B9E" w:rsidRDefault="000D66F9" w:rsidP="00885446">
            <w:r w:rsidRPr="002B1B9E">
              <w:rPr>
                <w:sz w:val="22"/>
                <w:szCs w:val="22"/>
              </w:rPr>
              <w:t>dyskusje, ocena raportów z każdego wykonanego ćwiczenia</w:t>
            </w:r>
          </w:p>
        </w:tc>
      </w:tr>
      <w:tr w:rsidR="000D66F9" w:rsidRPr="002B1B9E" w:rsidTr="00D76E3C">
        <w:tc>
          <w:tcPr>
            <w:tcW w:w="9286" w:type="dxa"/>
            <w:gridSpan w:val="3"/>
            <w:vAlign w:val="center"/>
          </w:tcPr>
          <w:p w:rsidR="000D66F9" w:rsidRPr="00886448" w:rsidRDefault="000D66F9" w:rsidP="00D76E3C">
            <w:pPr>
              <w:rPr>
                <w:color w:val="000000"/>
              </w:rPr>
            </w:pPr>
            <w:r w:rsidRPr="00886448">
              <w:rPr>
                <w:color w:val="000000"/>
                <w:sz w:val="22"/>
                <w:szCs w:val="22"/>
              </w:rPr>
              <w:t>P = F1</w:t>
            </w:r>
          </w:p>
        </w:tc>
      </w:tr>
    </w:tbl>
    <w:p w:rsidR="000D66F9" w:rsidRDefault="000D66F9" w:rsidP="001003DA"/>
    <w:p w:rsidR="000D66F9" w:rsidRDefault="000D66F9" w:rsidP="001003DA"/>
    <w:p w:rsidR="000D66F9" w:rsidRDefault="000D66F9" w:rsidP="001003DA"/>
    <w:p w:rsidR="000D66F9" w:rsidRDefault="000D66F9" w:rsidP="001003DA"/>
    <w:p w:rsidR="000D66F9" w:rsidRDefault="000D66F9" w:rsidP="001003D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D66F9" w:rsidRPr="002B1B9E" w:rsidTr="00D76E3C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F9" w:rsidRPr="002B1B9E" w:rsidRDefault="000D66F9" w:rsidP="00D76E3C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B1B9E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0D66F9" w:rsidRPr="002B1B9E" w:rsidTr="00D76E3C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66F9" w:rsidRPr="002B1B9E" w:rsidRDefault="000D66F9" w:rsidP="00D76E3C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0D66F9" w:rsidRPr="002B1B9E" w:rsidRDefault="000D66F9" w:rsidP="00D76E3C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2B1B9E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0D66F9" w:rsidRPr="002B1B9E" w:rsidRDefault="000D66F9" w:rsidP="000D66F9">
            <w:pPr>
              <w:numPr>
                <w:ilvl w:val="0"/>
                <w:numId w:val="5"/>
              </w:numPr>
              <w:tabs>
                <w:tab w:val="num" w:pos="577"/>
              </w:tabs>
              <w:ind w:left="577" w:hanging="567"/>
            </w:pPr>
            <w:r w:rsidRPr="002B1B9E">
              <w:rPr>
                <w:color w:val="000000"/>
                <w:sz w:val="22"/>
                <w:szCs w:val="22"/>
              </w:rPr>
              <w:t>Ćwiczenia Laboratoryjne z Fizyki, Tomy 1-4, Oficyna Wydawnicza Politechniki Wrocławskiej (dostępne wraz z instrukcjami roboczymi na stronie http://www.if.pwr.wroc.pl/lpf)</w:t>
            </w:r>
          </w:p>
          <w:p w:rsidR="000D66F9" w:rsidRPr="002B1B9E" w:rsidRDefault="000D66F9" w:rsidP="000D66F9">
            <w:pPr>
              <w:numPr>
                <w:ilvl w:val="0"/>
                <w:numId w:val="5"/>
              </w:numPr>
              <w:tabs>
                <w:tab w:val="num" w:pos="577"/>
              </w:tabs>
              <w:ind w:left="577" w:hanging="567"/>
            </w:pPr>
            <w:r w:rsidRPr="002B1B9E">
              <w:rPr>
                <w:sz w:val="22"/>
                <w:szCs w:val="22"/>
              </w:rPr>
              <w:t xml:space="preserve">Opisy eksperymentów oraz instrukcje robocze </w:t>
            </w:r>
            <w:r w:rsidRPr="002B1B9E">
              <w:rPr>
                <w:color w:val="000000"/>
                <w:sz w:val="22"/>
                <w:szCs w:val="22"/>
              </w:rPr>
              <w:t>dostępne na stronie http://www.if.pwr.wroc.pl/lpf</w:t>
            </w:r>
            <w:r w:rsidRPr="002B1B9E">
              <w:rPr>
                <w:sz w:val="22"/>
                <w:szCs w:val="22"/>
              </w:rPr>
              <w:t xml:space="preserve"> </w:t>
            </w:r>
          </w:p>
          <w:p w:rsidR="000D66F9" w:rsidRPr="002B1B9E" w:rsidRDefault="000D66F9" w:rsidP="00D76E3C"/>
          <w:p w:rsidR="000D66F9" w:rsidRPr="002B1B9E" w:rsidRDefault="000D66F9" w:rsidP="00D76E3C"/>
          <w:p w:rsidR="000D66F9" w:rsidRPr="002B1B9E" w:rsidRDefault="000D66F9" w:rsidP="00D76E3C"/>
          <w:p w:rsidR="000D66F9" w:rsidRPr="002B1B9E" w:rsidRDefault="000D66F9" w:rsidP="00D76E3C">
            <w:pPr>
              <w:spacing w:after="60"/>
              <w:rPr>
                <w:b/>
                <w:bCs/>
                <w:caps/>
                <w:u w:val="single"/>
              </w:rPr>
            </w:pPr>
            <w:r w:rsidRPr="002B1B9E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  <w:r w:rsidRPr="002B1B9E">
              <w:rPr>
                <w:sz w:val="22"/>
                <w:szCs w:val="22"/>
              </w:rPr>
              <w:t>.</w:t>
            </w:r>
          </w:p>
          <w:p w:rsidR="000D66F9" w:rsidRPr="002B1B9E" w:rsidRDefault="000D66F9" w:rsidP="000D66F9">
            <w:pPr>
              <w:numPr>
                <w:ilvl w:val="0"/>
                <w:numId w:val="6"/>
              </w:numPr>
              <w:tabs>
                <w:tab w:val="clear" w:pos="730"/>
                <w:tab w:val="num" w:pos="577"/>
              </w:tabs>
              <w:ind w:left="577" w:hanging="567"/>
            </w:pPr>
            <w:r w:rsidRPr="002B1B9E">
              <w:rPr>
                <w:sz w:val="22"/>
                <w:szCs w:val="22"/>
              </w:rPr>
              <w:t xml:space="preserve">D. Halliday, R. Resnick, J.Walker: </w:t>
            </w:r>
            <w:r w:rsidRPr="002B1B9E">
              <w:rPr>
                <w:i/>
                <w:iCs/>
                <w:sz w:val="22"/>
                <w:szCs w:val="22"/>
              </w:rPr>
              <w:t>Podstawy</w:t>
            </w:r>
            <w:r w:rsidRPr="002B1B9E">
              <w:rPr>
                <w:sz w:val="22"/>
                <w:szCs w:val="22"/>
              </w:rPr>
              <w:t xml:space="preserve"> </w:t>
            </w:r>
            <w:r w:rsidRPr="002B1B9E">
              <w:rPr>
                <w:i/>
                <w:iCs/>
                <w:sz w:val="22"/>
                <w:szCs w:val="22"/>
              </w:rPr>
              <w:t xml:space="preserve">Fizyki, </w:t>
            </w:r>
            <w:r w:rsidRPr="002B1B9E">
              <w:rPr>
                <w:sz w:val="22"/>
                <w:szCs w:val="22"/>
              </w:rPr>
              <w:t>tomy 1-</w:t>
            </w:r>
            <w:r w:rsidR="00DC7E73">
              <w:rPr>
                <w:sz w:val="22"/>
                <w:szCs w:val="22"/>
              </w:rPr>
              <w:t>5</w:t>
            </w:r>
            <w:r w:rsidRPr="002B1B9E">
              <w:rPr>
                <w:sz w:val="22"/>
                <w:szCs w:val="22"/>
              </w:rPr>
              <w:t>, Wydawnictwa Naukowe PWN, Warszawa 200</w:t>
            </w:r>
            <w:r w:rsidR="00DC7E73">
              <w:rPr>
                <w:sz w:val="22"/>
                <w:szCs w:val="22"/>
              </w:rPr>
              <w:t>7</w:t>
            </w:r>
            <w:r w:rsidRPr="002B1B9E">
              <w:rPr>
                <w:sz w:val="22"/>
                <w:szCs w:val="22"/>
              </w:rPr>
              <w:t>.</w:t>
            </w:r>
          </w:p>
          <w:p w:rsidR="000D66F9" w:rsidRPr="002B1B9E" w:rsidRDefault="000D66F9" w:rsidP="00DC7E73">
            <w:pPr>
              <w:ind w:left="10"/>
            </w:pPr>
          </w:p>
        </w:tc>
      </w:tr>
      <w:tr w:rsidR="000D66F9" w:rsidRPr="002B1B9E" w:rsidTr="00D76E3C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F9" w:rsidRPr="002B1B9E" w:rsidRDefault="000D66F9" w:rsidP="00D76E3C">
            <w:pPr>
              <w:snapToGrid w:val="0"/>
              <w:rPr>
                <w:b/>
                <w:bCs/>
              </w:rPr>
            </w:pPr>
            <w:r w:rsidRPr="002B1B9E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0D66F9" w:rsidRPr="005B2633" w:rsidTr="00D76E3C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F9" w:rsidRPr="005B2633" w:rsidRDefault="000D66F9" w:rsidP="000D66F9">
            <w:pPr>
              <w:snapToGrid w:val="0"/>
              <w:rPr>
                <w:b/>
                <w:bCs/>
                <w:lang w:val="en-US"/>
              </w:rPr>
            </w:pPr>
            <w:r w:rsidRPr="005B2633">
              <w:rPr>
                <w:b/>
                <w:bCs/>
                <w:sz w:val="22"/>
                <w:szCs w:val="22"/>
                <w:lang w:val="en-US"/>
              </w:rPr>
              <w:t xml:space="preserve">Dr hab. Paweł Gusin;  </w:t>
            </w:r>
            <w:hyperlink r:id="rId9" w:history="1">
              <w:r w:rsidRPr="005B2633">
                <w:rPr>
                  <w:rStyle w:val="Hipercze"/>
                  <w:szCs w:val="22"/>
                  <w:lang w:val="en-US"/>
                </w:rPr>
                <w:t>pawel.gusin@pwr.wroc.pl</w:t>
              </w:r>
            </w:hyperlink>
          </w:p>
        </w:tc>
      </w:tr>
    </w:tbl>
    <w:p w:rsidR="000D66F9" w:rsidRPr="005B2633" w:rsidRDefault="000D66F9" w:rsidP="001003DA">
      <w:pPr>
        <w:rPr>
          <w:lang w:val="en-US"/>
        </w:rPr>
      </w:pPr>
    </w:p>
    <w:p w:rsidR="000D66F9" w:rsidRPr="002B1B9E" w:rsidRDefault="000D66F9" w:rsidP="000D66F9">
      <w:pPr>
        <w:pStyle w:val="Nagwek3"/>
        <w:ind w:left="0" w:firstLine="0"/>
        <w:rPr>
          <w:b w:val="0"/>
          <w:bCs w:val="0"/>
          <w:caps/>
          <w:sz w:val="22"/>
          <w:szCs w:val="22"/>
        </w:rPr>
      </w:pPr>
      <w:r w:rsidRPr="002B1B9E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0D66F9" w:rsidRPr="002B1B9E" w:rsidRDefault="000D66F9" w:rsidP="000D66F9">
      <w:pPr>
        <w:pStyle w:val="Nagwek3"/>
        <w:ind w:left="0" w:firstLine="0"/>
        <w:rPr>
          <w:sz w:val="22"/>
          <w:szCs w:val="22"/>
        </w:rPr>
      </w:pPr>
      <w:r>
        <w:rPr>
          <w:sz w:val="22"/>
          <w:szCs w:val="22"/>
        </w:rPr>
        <w:t>Fizyka 3.1</w:t>
      </w:r>
    </w:p>
    <w:p w:rsidR="000D66F9" w:rsidRDefault="000D66F9" w:rsidP="000D66F9">
      <w:pPr>
        <w:pStyle w:val="Nagwek3"/>
        <w:ind w:left="0" w:firstLine="0"/>
        <w:rPr>
          <w:b w:val="0"/>
          <w:sz w:val="22"/>
          <w:szCs w:val="22"/>
        </w:rPr>
      </w:pPr>
      <w:r w:rsidRPr="002B1B9E">
        <w:rPr>
          <w:b w:val="0"/>
          <w:sz w:val="22"/>
          <w:szCs w:val="22"/>
        </w:rPr>
        <w:t>Z EFEKTAMI KSZTAŁCENIA</w:t>
      </w:r>
      <w:r>
        <w:rPr>
          <w:b w:val="0"/>
          <w:sz w:val="22"/>
          <w:szCs w:val="22"/>
        </w:rPr>
        <w:t xml:space="preserve"> NA KIERUNKU</w:t>
      </w:r>
    </w:p>
    <w:p w:rsidR="000D66F9" w:rsidRPr="002B1B9E" w:rsidRDefault="000D66F9" w:rsidP="000D66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Informatyka Przemysłowa</w:t>
      </w:r>
    </w:p>
    <w:p w:rsidR="000D66F9" w:rsidRDefault="000D66F9" w:rsidP="000D66F9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418"/>
        <w:gridCol w:w="1984"/>
      </w:tblGrid>
      <w:tr w:rsidR="000D66F9" w:rsidRPr="002B1B9E" w:rsidTr="00D76E3C">
        <w:trPr>
          <w:trHeight w:val="98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B1B9E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jc w:val="center"/>
              <w:rPr>
                <w:b/>
                <w:bCs/>
                <w:sz w:val="18"/>
                <w:szCs w:val="18"/>
              </w:rPr>
            </w:pPr>
            <w:r w:rsidRPr="002B1B9E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B1B9E">
              <w:rPr>
                <w:b/>
                <w:bCs/>
                <w:sz w:val="18"/>
                <w:szCs w:val="18"/>
              </w:rPr>
              <w:t>Numer</w:t>
            </w:r>
          </w:p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0D66F9" w:rsidRPr="002B1B9E" w:rsidTr="00D76E3C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B1B9E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886448" w:rsidRDefault="005B2633" w:rsidP="00885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K1IP_W</w:t>
            </w:r>
            <w:r w:rsidR="000D66F9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sz w:val="20"/>
                <w:szCs w:val="20"/>
              </w:rPr>
            </w:pPr>
            <w:r w:rsidRPr="002B1B9E">
              <w:rPr>
                <w:sz w:val="20"/>
                <w:szCs w:val="20"/>
              </w:rPr>
              <w:t>C1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La1-La8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6F9" w:rsidRPr="002B1B9E" w:rsidRDefault="000D66F9" w:rsidP="009B567F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B1B9E">
              <w:rPr>
                <w:sz w:val="20"/>
                <w:szCs w:val="20"/>
              </w:rPr>
              <w:t>N1</w:t>
            </w:r>
            <w:r w:rsidR="009B567F">
              <w:rPr>
                <w:sz w:val="20"/>
                <w:szCs w:val="20"/>
              </w:rPr>
              <w:t>-</w:t>
            </w:r>
            <w:r w:rsidRPr="002B1B9E">
              <w:rPr>
                <w:sz w:val="20"/>
                <w:szCs w:val="20"/>
              </w:rPr>
              <w:t>N</w:t>
            </w:r>
            <w:r w:rsidR="009B567F">
              <w:rPr>
                <w:sz w:val="20"/>
                <w:szCs w:val="20"/>
              </w:rPr>
              <w:t>4</w:t>
            </w:r>
          </w:p>
        </w:tc>
      </w:tr>
      <w:tr w:rsidR="000D66F9" w:rsidRPr="002B1B9E" w:rsidTr="00D76E3C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B1B9E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886448" w:rsidRDefault="000D66F9" w:rsidP="00885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K1IP_U0</w:t>
            </w:r>
            <w:r w:rsidR="005B263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sz w:val="20"/>
                <w:szCs w:val="20"/>
              </w:rPr>
            </w:pPr>
            <w:r w:rsidRPr="002B1B9E">
              <w:rPr>
                <w:sz w:val="20"/>
                <w:szCs w:val="20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La1-La8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6F9" w:rsidRPr="002B1B9E" w:rsidRDefault="009B567F" w:rsidP="00D76E3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B1B9E">
              <w:rPr>
                <w:sz w:val="20"/>
                <w:szCs w:val="20"/>
              </w:rPr>
              <w:t>N1</w:t>
            </w:r>
            <w:r>
              <w:rPr>
                <w:sz w:val="20"/>
                <w:szCs w:val="20"/>
              </w:rPr>
              <w:t>-</w:t>
            </w:r>
            <w:r w:rsidRPr="002B1B9E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4</w:t>
            </w:r>
          </w:p>
        </w:tc>
      </w:tr>
      <w:tr w:rsidR="000D66F9" w:rsidRPr="002B1B9E" w:rsidTr="00D76E3C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B1B9E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886448" w:rsidRDefault="000D66F9" w:rsidP="00885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K1IP_U0</w:t>
            </w:r>
            <w:r w:rsidR="005B2633">
              <w:rPr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sz w:val="20"/>
                <w:szCs w:val="20"/>
              </w:rPr>
            </w:pPr>
            <w:r w:rsidRPr="002B1B9E">
              <w:rPr>
                <w:sz w:val="20"/>
                <w:szCs w:val="20"/>
              </w:rPr>
              <w:t>C3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6F9" w:rsidRPr="002B1B9E" w:rsidRDefault="000D66F9" w:rsidP="00D76E3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La1-La8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66F9" w:rsidRPr="002B1B9E" w:rsidRDefault="009B567F" w:rsidP="00D76E3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B1B9E">
              <w:rPr>
                <w:sz w:val="20"/>
                <w:szCs w:val="20"/>
              </w:rPr>
              <w:t>N1</w:t>
            </w:r>
            <w:r>
              <w:rPr>
                <w:sz w:val="20"/>
                <w:szCs w:val="20"/>
              </w:rPr>
              <w:t>-</w:t>
            </w:r>
            <w:r w:rsidRPr="002B1B9E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0D66F9" w:rsidRPr="00140BD6" w:rsidRDefault="000D66F9" w:rsidP="000D66F9">
      <w:pPr>
        <w:pStyle w:val="Stopka"/>
        <w:tabs>
          <w:tab w:val="clear" w:pos="4536"/>
          <w:tab w:val="clear" w:pos="9072"/>
        </w:tabs>
        <w:rPr>
          <w:sz w:val="20"/>
          <w:szCs w:val="20"/>
        </w:rPr>
      </w:pPr>
    </w:p>
    <w:p w:rsidR="000D66F9" w:rsidRDefault="000D66F9" w:rsidP="001003DA"/>
    <w:sectPr w:rsidR="000D66F9" w:rsidSect="00630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49D" w:rsidRDefault="00B2249D">
      <w:r>
        <w:separator/>
      </w:r>
    </w:p>
  </w:endnote>
  <w:endnote w:type="continuationSeparator" w:id="0">
    <w:p w:rsidR="00B2249D" w:rsidRDefault="00B2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FFBA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49D" w:rsidRDefault="00B2249D">
      <w:r>
        <w:separator/>
      </w:r>
    </w:p>
  </w:footnote>
  <w:footnote w:type="continuationSeparator" w:id="0">
    <w:p w:rsidR="00B2249D" w:rsidRDefault="00B22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930343"/>
    <w:multiLevelType w:val="hybridMultilevel"/>
    <w:tmpl w:val="871014C6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21C2"/>
    <w:rsid w:val="00067B07"/>
    <w:rsid w:val="000C05B7"/>
    <w:rsid w:val="000D66F9"/>
    <w:rsid w:val="001003DA"/>
    <w:rsid w:val="00101F03"/>
    <w:rsid w:val="00175B59"/>
    <w:rsid w:val="001D3F60"/>
    <w:rsid w:val="002601D8"/>
    <w:rsid w:val="002A2751"/>
    <w:rsid w:val="002C5DA6"/>
    <w:rsid w:val="00327599"/>
    <w:rsid w:val="003445D0"/>
    <w:rsid w:val="00571F10"/>
    <w:rsid w:val="00595B99"/>
    <w:rsid w:val="005B2633"/>
    <w:rsid w:val="005C2D53"/>
    <w:rsid w:val="005C4474"/>
    <w:rsid w:val="005D4A4A"/>
    <w:rsid w:val="00616DDC"/>
    <w:rsid w:val="006302BB"/>
    <w:rsid w:val="00682DFF"/>
    <w:rsid w:val="0074490B"/>
    <w:rsid w:val="00751EA1"/>
    <w:rsid w:val="007736BD"/>
    <w:rsid w:val="0078442C"/>
    <w:rsid w:val="008421C2"/>
    <w:rsid w:val="00843828"/>
    <w:rsid w:val="00885446"/>
    <w:rsid w:val="00912327"/>
    <w:rsid w:val="00980697"/>
    <w:rsid w:val="009A0CB0"/>
    <w:rsid w:val="009B567F"/>
    <w:rsid w:val="009F133C"/>
    <w:rsid w:val="00A124D1"/>
    <w:rsid w:val="00A3610C"/>
    <w:rsid w:val="00A93CAD"/>
    <w:rsid w:val="00AA5DD0"/>
    <w:rsid w:val="00AB2F2C"/>
    <w:rsid w:val="00B2249D"/>
    <w:rsid w:val="00B7348C"/>
    <w:rsid w:val="00BE1BEB"/>
    <w:rsid w:val="00C47FC8"/>
    <w:rsid w:val="00D35AAC"/>
    <w:rsid w:val="00D962A9"/>
    <w:rsid w:val="00DC7E73"/>
    <w:rsid w:val="00DF0C6A"/>
    <w:rsid w:val="00E523EA"/>
    <w:rsid w:val="00E80009"/>
    <w:rsid w:val="00F87472"/>
    <w:rsid w:val="00FC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3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003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1003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1003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1003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1003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1003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1003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F1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F13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F13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33C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1003DA"/>
    <w:rPr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1003DA"/>
    <w:rPr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003DA"/>
    <w:rPr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003DA"/>
    <w:rPr>
      <w:b/>
      <w:bCs/>
      <w:sz w:val="22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003DA"/>
    <w:rPr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003DA"/>
    <w:rPr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003DA"/>
    <w:rPr>
      <w:rFonts w:ascii="Arial" w:hAnsi="Arial" w:cs="Arial"/>
      <w:b/>
      <w:bCs/>
      <w:caps/>
      <w:lang w:eastAsia="ar-SA"/>
    </w:rPr>
  </w:style>
  <w:style w:type="table" w:styleId="Tabela-Siatka">
    <w:name w:val="Table Grid"/>
    <w:basedOn w:val="Standardowy"/>
    <w:rsid w:val="0010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qFormat/>
    <w:rsid w:val="001003D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003DA"/>
    <w:rPr>
      <w:sz w:val="24"/>
      <w:szCs w:val="24"/>
      <w:lang w:eastAsia="ar-SA"/>
    </w:rPr>
  </w:style>
  <w:style w:type="paragraph" w:styleId="Bezodstpw">
    <w:name w:val="No Spacing"/>
    <w:uiPriority w:val="1"/>
    <w:qFormat/>
    <w:rsid w:val="001003DA"/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1003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03DA"/>
    <w:rPr>
      <w:lang w:eastAsia="ar-SA"/>
    </w:rPr>
  </w:style>
  <w:style w:type="paragraph" w:styleId="Akapitzlist">
    <w:name w:val="List Paragraph"/>
    <w:basedOn w:val="Normalny"/>
    <w:uiPriority w:val="1"/>
    <w:qFormat/>
    <w:rsid w:val="008421C2"/>
    <w:pPr>
      <w:suppressAutoHyphens w:val="0"/>
      <w:ind w:left="720"/>
    </w:pPr>
    <w:rPr>
      <w:rFonts w:eastAsia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8421C2"/>
    <w:pPr>
      <w:suppressAutoHyphens w:val="0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421C2"/>
    <w:rPr>
      <w:rFonts w:ascii="Consolas" w:hAnsi="Consolas"/>
      <w:sz w:val="21"/>
      <w:szCs w:val="21"/>
      <w:lang w:eastAsia="ar-SA"/>
    </w:rPr>
  </w:style>
  <w:style w:type="character" w:styleId="Hipercze">
    <w:name w:val="Hyperlink"/>
    <w:rsid w:val="000D6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wel.gusin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awel.gusin@pwr.wroc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5\Office%20Word%202003%20Look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0C928-5DD1-4ABB-89C6-32074D89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Look.dotx</Template>
  <TotalTime>0</TotalTime>
  <Pages>7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2015-12-21T15:13:00Z</dcterms:created>
  <dcterms:modified xsi:type="dcterms:W3CDTF">2018-06-21T13:56:00Z</dcterms:modified>
</cp:coreProperties>
</file>